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18EC" w14:textId="18B0EB4D" w:rsidR="00F075B7" w:rsidRPr="00F075B7" w:rsidRDefault="00F075B7" w:rsidP="00F075B7">
      <w:pPr>
        <w:spacing w:after="0" w:line="240" w:lineRule="auto"/>
        <w:jc w:val="center"/>
        <w:rPr>
          <w:rFonts w:ascii="Times New Roman" w:hAnsi="Times New Roman" w:cs="Times New Roman"/>
          <w:b/>
          <w:bCs/>
        </w:rPr>
      </w:pPr>
      <w:r w:rsidRPr="00F075B7">
        <w:rPr>
          <w:rFonts w:ascii="Times New Roman" w:hAnsi="Times New Roman" w:cs="Times New Roman"/>
          <w:b/>
          <w:bCs/>
        </w:rPr>
        <w:t>ДОГОВОР №   /</w:t>
      </w:r>
    </w:p>
    <w:p w14:paraId="7193364B" w14:textId="4D9CF006" w:rsidR="002F28A0" w:rsidRDefault="00F075B7" w:rsidP="00F075B7">
      <w:pPr>
        <w:spacing w:after="0" w:line="240" w:lineRule="auto"/>
        <w:jc w:val="center"/>
        <w:rPr>
          <w:rFonts w:ascii="Times New Roman" w:hAnsi="Times New Roman" w:cs="Times New Roman"/>
          <w:b/>
          <w:bCs/>
        </w:rPr>
      </w:pPr>
      <w:r w:rsidRPr="00F075B7">
        <w:rPr>
          <w:rFonts w:ascii="Times New Roman" w:hAnsi="Times New Roman" w:cs="Times New Roman"/>
          <w:b/>
          <w:bCs/>
        </w:rPr>
        <w:t>на оказание брокерских услуг (нефтепродукты)</w:t>
      </w:r>
    </w:p>
    <w:p w14:paraId="1359147A" w14:textId="77777777" w:rsidR="00F075B7" w:rsidRDefault="00F075B7" w:rsidP="00F075B7">
      <w:pPr>
        <w:spacing w:after="0" w:line="240" w:lineRule="auto"/>
        <w:jc w:val="center"/>
        <w:rPr>
          <w:rFonts w:ascii="Times New Roman" w:hAnsi="Times New Roman" w:cs="Times New Roman"/>
          <w:b/>
          <w:bCs/>
        </w:rPr>
      </w:pPr>
    </w:p>
    <w:p w14:paraId="72D89EF2" w14:textId="7FA517D0" w:rsidR="00F075B7" w:rsidRDefault="00F075B7" w:rsidP="00F075B7">
      <w:pPr>
        <w:spacing w:after="0" w:line="240" w:lineRule="auto"/>
        <w:jc w:val="center"/>
        <w:rPr>
          <w:rFonts w:ascii="Times New Roman" w:hAnsi="Times New Roman" w:cs="Times New Roman"/>
          <w:b/>
          <w:bCs/>
        </w:rPr>
      </w:pPr>
      <w:r w:rsidRPr="00F075B7">
        <w:rPr>
          <w:rFonts w:ascii="Times New Roman" w:hAnsi="Times New Roman" w:cs="Times New Roman"/>
          <w:b/>
          <w:bCs/>
        </w:rPr>
        <w:t>г. Казань</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F075B7">
        <w:rPr>
          <w:rFonts w:ascii="Times New Roman" w:hAnsi="Times New Roman" w:cs="Times New Roman"/>
          <w:b/>
          <w:bCs/>
        </w:rPr>
        <w:t xml:space="preserve">« » </w:t>
      </w:r>
      <w:r>
        <w:rPr>
          <w:rFonts w:ascii="Times New Roman" w:hAnsi="Times New Roman" w:cs="Times New Roman"/>
          <w:b/>
          <w:bCs/>
        </w:rPr>
        <w:t xml:space="preserve">июня </w:t>
      </w:r>
      <w:r w:rsidRPr="00F075B7">
        <w:rPr>
          <w:rFonts w:ascii="Times New Roman" w:hAnsi="Times New Roman" w:cs="Times New Roman"/>
          <w:b/>
          <w:bCs/>
        </w:rPr>
        <w:t>202</w:t>
      </w:r>
      <w:r>
        <w:rPr>
          <w:rFonts w:ascii="Times New Roman" w:hAnsi="Times New Roman" w:cs="Times New Roman"/>
          <w:b/>
          <w:bCs/>
        </w:rPr>
        <w:t xml:space="preserve">6 </w:t>
      </w:r>
      <w:r w:rsidRPr="00F075B7">
        <w:rPr>
          <w:rFonts w:ascii="Times New Roman" w:hAnsi="Times New Roman" w:cs="Times New Roman"/>
          <w:b/>
          <w:bCs/>
        </w:rPr>
        <w:t>г.</w:t>
      </w:r>
    </w:p>
    <w:p w14:paraId="4AE18E28" w14:textId="77777777" w:rsidR="00F075B7" w:rsidRDefault="00F075B7" w:rsidP="00F075B7">
      <w:pPr>
        <w:spacing w:after="0" w:line="240" w:lineRule="auto"/>
        <w:jc w:val="center"/>
        <w:rPr>
          <w:rFonts w:ascii="Times New Roman" w:hAnsi="Times New Roman" w:cs="Times New Roman"/>
          <w:b/>
          <w:bCs/>
        </w:rPr>
      </w:pPr>
    </w:p>
    <w:p w14:paraId="75853C9F" w14:textId="77777777" w:rsidR="00F075B7" w:rsidRDefault="00F075B7" w:rsidP="00F075B7">
      <w:pPr>
        <w:spacing w:after="0" w:line="240" w:lineRule="auto"/>
        <w:ind w:firstLine="709"/>
        <w:jc w:val="both"/>
        <w:rPr>
          <w:rFonts w:ascii="Times New Roman" w:hAnsi="Times New Roman" w:cs="Times New Roman"/>
        </w:rPr>
      </w:pPr>
      <w:r w:rsidRPr="00F075B7">
        <w:rPr>
          <w:rFonts w:ascii="Times New Roman" w:hAnsi="Times New Roman" w:cs="Times New Roman"/>
        </w:rPr>
        <w:t>Общество с ограниченной ответственностью «</w:t>
      </w:r>
      <w:r>
        <w:rPr>
          <w:rFonts w:ascii="Times New Roman" w:hAnsi="Times New Roman" w:cs="Times New Roman"/>
        </w:rPr>
        <w:t>Топливная компания «Транзитсити</w:t>
      </w:r>
      <w:r w:rsidRPr="00F075B7">
        <w:rPr>
          <w:rFonts w:ascii="Times New Roman" w:hAnsi="Times New Roman" w:cs="Times New Roman"/>
        </w:rPr>
        <w:t>», именуемое в дальнейшем «Брокер», в лице</w:t>
      </w:r>
      <w:r>
        <w:rPr>
          <w:rFonts w:ascii="Times New Roman" w:hAnsi="Times New Roman" w:cs="Times New Roman"/>
        </w:rPr>
        <w:t xml:space="preserve"> директора Дерягина О.А.</w:t>
      </w:r>
      <w:r w:rsidRPr="00F075B7">
        <w:rPr>
          <w:rFonts w:ascii="Times New Roman" w:hAnsi="Times New Roman" w:cs="Times New Roman"/>
        </w:rPr>
        <w:t>, действующего на основании Устава, с одной стороны, и</w:t>
      </w:r>
    </w:p>
    <w:p w14:paraId="7F7F095A" w14:textId="611C1693" w:rsidR="00F075B7" w:rsidRDefault="00F075B7" w:rsidP="00F075B7">
      <w:pPr>
        <w:spacing w:after="0" w:line="240" w:lineRule="auto"/>
        <w:ind w:firstLine="709"/>
        <w:jc w:val="both"/>
        <w:rPr>
          <w:rFonts w:ascii="Times New Roman" w:hAnsi="Times New Roman" w:cs="Times New Roman"/>
        </w:rPr>
      </w:pPr>
      <w:r w:rsidRPr="00F075B7">
        <w:rPr>
          <w:rFonts w:ascii="Times New Roman" w:hAnsi="Times New Roman" w:cs="Times New Roman"/>
        </w:rPr>
        <w:t>____________________________________________________________________________________ ___________________________________________________________________________________</w:t>
      </w:r>
      <w:r>
        <w:rPr>
          <w:rFonts w:ascii="Times New Roman" w:hAnsi="Times New Roman" w:cs="Times New Roman"/>
        </w:rPr>
        <w:t>_________</w:t>
      </w:r>
      <w:r w:rsidRPr="00F075B7">
        <w:rPr>
          <w:rFonts w:ascii="Times New Roman" w:hAnsi="Times New Roman" w:cs="Times New Roman"/>
        </w:rPr>
        <w:t xml:space="preserve">, именуемое в дальнейшем «Клиент», в лице </w:t>
      </w:r>
      <w:r>
        <w:rPr>
          <w:rFonts w:ascii="Times New Roman" w:hAnsi="Times New Roman" w:cs="Times New Roman"/>
        </w:rPr>
        <w:t>_______________________________</w:t>
      </w:r>
      <w:r w:rsidRPr="00F075B7">
        <w:rPr>
          <w:rFonts w:ascii="Times New Roman" w:hAnsi="Times New Roman" w:cs="Times New Roman"/>
        </w:rPr>
        <w:t>, действующего на основании Устава, с другой стороны, вместе именуемые «Стороны», заключили настоящий Договор о нижеследующем:</w:t>
      </w:r>
    </w:p>
    <w:p w14:paraId="0A957223" w14:textId="77777777" w:rsidR="00F075B7" w:rsidRDefault="00F075B7" w:rsidP="00F075B7">
      <w:pPr>
        <w:spacing w:after="0" w:line="240" w:lineRule="auto"/>
        <w:ind w:firstLine="709"/>
        <w:jc w:val="both"/>
        <w:rPr>
          <w:rFonts w:ascii="Times New Roman" w:hAnsi="Times New Roman" w:cs="Times New Roman"/>
        </w:rPr>
      </w:pPr>
    </w:p>
    <w:p w14:paraId="593B0BC0" w14:textId="77777777"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1. ТЕРМИНЫ И ОПРЕДЕЛЕНИЯ  </w:t>
      </w:r>
    </w:p>
    <w:p w14:paraId="493EBD62" w14:textId="77777777"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В настоящем Договоре нижеуказанные слова и выражения имеют следующие значения:  </w:t>
      </w:r>
    </w:p>
    <w:p w14:paraId="06F44361" w14:textId="35D0EDAB"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Клиент – лицо, заключившее договор на оказание брокерских услуг с ООО «</w:t>
      </w:r>
      <w:r>
        <w:rPr>
          <w:rFonts w:ascii="Times New Roman" w:hAnsi="Times New Roman" w:cs="Times New Roman"/>
        </w:rPr>
        <w:t>ТК «Транзитсити</w:t>
      </w:r>
      <w:r w:rsidRPr="00F075B7">
        <w:rPr>
          <w:rFonts w:ascii="Times New Roman" w:hAnsi="Times New Roman" w:cs="Times New Roman"/>
        </w:rPr>
        <w:t xml:space="preserve">».  </w:t>
      </w:r>
    </w:p>
    <w:p w14:paraId="08DC4DA3" w14:textId="303B779B"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Брокер – ООО «</w:t>
      </w:r>
      <w:r>
        <w:rPr>
          <w:rFonts w:ascii="Times New Roman" w:hAnsi="Times New Roman" w:cs="Times New Roman"/>
        </w:rPr>
        <w:t>ТК «Транзитсити</w:t>
      </w:r>
      <w:r w:rsidRPr="00F075B7">
        <w:rPr>
          <w:rFonts w:ascii="Times New Roman" w:hAnsi="Times New Roman" w:cs="Times New Roman"/>
        </w:rPr>
        <w:t>», являющееся Членом Секции Нефтепродукты</w:t>
      </w:r>
      <w:r>
        <w:rPr>
          <w:rFonts w:ascii="Times New Roman" w:hAnsi="Times New Roman" w:cs="Times New Roman"/>
        </w:rPr>
        <w:t xml:space="preserve"> </w:t>
      </w:r>
      <w:r w:rsidRPr="00F075B7">
        <w:rPr>
          <w:rFonts w:ascii="Times New Roman" w:hAnsi="Times New Roman" w:cs="Times New Roman"/>
        </w:rPr>
        <w:t>Биржа – АО «Санкт-Петербургская Международная Товарно-сырьевая Биржа» (АО</w:t>
      </w:r>
      <w:r>
        <w:rPr>
          <w:rFonts w:ascii="Times New Roman" w:hAnsi="Times New Roman" w:cs="Times New Roman"/>
        </w:rPr>
        <w:t xml:space="preserve"> Петербургская биржа</w:t>
      </w:r>
      <w:r w:rsidRPr="00F075B7">
        <w:rPr>
          <w:rFonts w:ascii="Times New Roman" w:hAnsi="Times New Roman" w:cs="Times New Roman"/>
        </w:rPr>
        <w:t xml:space="preserve">).  </w:t>
      </w:r>
    </w:p>
    <w:p w14:paraId="068EB47A" w14:textId="57B4A2E4"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Поставщик – юридическое лицо, заключившее договор поставки с Брокером для поставки реального товара по Сделкам заключенных Брокером по поручению Клиента в ходе биржевых торгов. </w:t>
      </w:r>
    </w:p>
    <w:p w14:paraId="1279B3CE" w14:textId="0CFAEF64"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Поставщиком также может являться юридическое лицо, определенное спецификацией по определенному базису поставки и контролирующее поставку реального товара по Сделкам, и заключившее договор с Биржей и Клиринговой организацией.  </w:t>
      </w:r>
    </w:p>
    <w:p w14:paraId="5819D192" w14:textId="54E48246"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Клиринговая организация – АО «Санкт-Петербургская Международная Товарно-сырьевая Биржа» (АО</w:t>
      </w:r>
      <w:r>
        <w:rPr>
          <w:rFonts w:ascii="Times New Roman" w:hAnsi="Times New Roman" w:cs="Times New Roman"/>
        </w:rPr>
        <w:t xml:space="preserve"> Петербургская биржа</w:t>
      </w:r>
      <w:r w:rsidRPr="00F075B7">
        <w:rPr>
          <w:rFonts w:ascii="Times New Roman" w:hAnsi="Times New Roman" w:cs="Times New Roman"/>
        </w:rPr>
        <w:t xml:space="preserve">).  </w:t>
      </w:r>
    </w:p>
    <w:p w14:paraId="4BC03477" w14:textId="42CBB6A5"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Правила торгов – Правила проведения организованных торгов в секции «Нефтепродукты» АО</w:t>
      </w:r>
      <w:r>
        <w:rPr>
          <w:rFonts w:ascii="Times New Roman" w:hAnsi="Times New Roman" w:cs="Times New Roman"/>
        </w:rPr>
        <w:t xml:space="preserve"> Петербургская биржа</w:t>
      </w:r>
      <w:r w:rsidRPr="00F075B7">
        <w:rPr>
          <w:rFonts w:ascii="Times New Roman" w:hAnsi="Times New Roman" w:cs="Times New Roman"/>
        </w:rPr>
        <w:t xml:space="preserve">.  </w:t>
      </w:r>
    </w:p>
    <w:p w14:paraId="321C8CF3" w14:textId="5F1D8112"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Поручения – Поручение Клиента Брокеру, оформленное по форме Приложения №1 к настоящему Договору.  </w:t>
      </w:r>
    </w:p>
    <w:p w14:paraId="2AFA7A67" w14:textId="60A2A4AB"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Договор поставки – Контракт (договор, соглашение), заключенный </w:t>
      </w:r>
      <w:r>
        <w:rPr>
          <w:rFonts w:ascii="Times New Roman" w:hAnsi="Times New Roman" w:cs="Times New Roman"/>
        </w:rPr>
        <w:t>ООО «ТК «Транзитсити»</w:t>
      </w:r>
      <w:r w:rsidRPr="00F075B7">
        <w:rPr>
          <w:rFonts w:ascii="Times New Roman" w:hAnsi="Times New Roman" w:cs="Times New Roman"/>
        </w:rPr>
        <w:t xml:space="preserve"> с Поставщиком, в соответствии с условиями настоящего Договора.  </w:t>
      </w:r>
    </w:p>
    <w:p w14:paraId="1432A926" w14:textId="01F02E1B"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Биржевой товар (товар, продукция) – нефтепродукты и продукция нефтехимического производства определенной категории (рода, вида, марки) и качества, не изъятые из оборота и допущенные Биржей к организованным торгам в секции «Нефтепродукты».  </w:t>
      </w:r>
    </w:p>
    <w:p w14:paraId="07F37F71" w14:textId="76257009"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Грузополучатель – лицо, указанное Клиентом в отгрузочной разнарядке (реквизитной заявке) и за действия которого Клиент несет ответственность как за свои собственные.  </w:t>
      </w:r>
    </w:p>
    <w:p w14:paraId="7722D4E0" w14:textId="1C4BF801"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Отгрузочная разнарядка (реквизитная заявка) – письменное распоряжение, выдаваемое Клиентом Брокеру содержащее необходимую информацию о товаре (ассортимент, количество и пр.), а также необходимые (обязательные) в зависимости от вида транспортировки товара реквизиты, по которым будет производиться отгрузка товара в адрес Клиента (грузополучателя).  </w:t>
      </w:r>
    </w:p>
    <w:p w14:paraId="4EF7BCF7" w14:textId="2975F0CB"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Рабочий День – означает день (кроме субботы и воскресенья), когда коммерческие банки открыты для осуществления операций в рублях Российской Федерации.  </w:t>
      </w:r>
    </w:p>
    <w:p w14:paraId="0C3A44C7" w14:textId="2CA35897"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ЭТРАН – автоматизированная система централизованной подготовки и оформления перевозочных документов ОАО «РЖД».  </w:t>
      </w:r>
    </w:p>
    <w:p w14:paraId="225F76F9" w14:textId="5B849B58" w:rsidR="00F075B7" w:rsidRP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 xml:space="preserve">Спецификация – Общая (унифицированная) Спецификация биржевого товара по Секции «Нефтепродукты» </w:t>
      </w:r>
      <w:r>
        <w:rPr>
          <w:rFonts w:ascii="Times New Roman" w:hAnsi="Times New Roman" w:cs="Times New Roman"/>
        </w:rPr>
        <w:t xml:space="preserve">АО </w:t>
      </w:r>
      <w:r w:rsidR="000E50C6">
        <w:rPr>
          <w:rFonts w:ascii="Times New Roman" w:hAnsi="Times New Roman" w:cs="Times New Roman"/>
        </w:rPr>
        <w:t>Петербургская биржа</w:t>
      </w:r>
      <w:r w:rsidRPr="00F075B7">
        <w:rPr>
          <w:rFonts w:ascii="Times New Roman" w:hAnsi="Times New Roman" w:cs="Times New Roman"/>
        </w:rPr>
        <w:t xml:space="preserve">.  </w:t>
      </w:r>
    </w:p>
    <w:p w14:paraId="4DD1AC4A" w14:textId="6F194989" w:rsidR="00F075B7" w:rsidRDefault="00F075B7" w:rsidP="00F075B7">
      <w:pPr>
        <w:spacing w:after="0" w:line="240" w:lineRule="auto"/>
        <w:jc w:val="both"/>
        <w:rPr>
          <w:rFonts w:ascii="Times New Roman" w:hAnsi="Times New Roman" w:cs="Times New Roman"/>
        </w:rPr>
      </w:pPr>
      <w:r w:rsidRPr="00F075B7">
        <w:rPr>
          <w:rFonts w:ascii="Times New Roman" w:hAnsi="Times New Roman" w:cs="Times New Roman"/>
        </w:rPr>
        <w:t>Биржевая сделка – сделка купли-продажи нефтепродуктов, совершенная Брокером в интересах</w:t>
      </w:r>
      <w:r>
        <w:rPr>
          <w:rFonts w:ascii="Times New Roman" w:hAnsi="Times New Roman" w:cs="Times New Roman"/>
        </w:rPr>
        <w:t xml:space="preserve"> </w:t>
      </w:r>
      <w:r w:rsidRPr="00F075B7">
        <w:rPr>
          <w:rFonts w:ascii="Times New Roman" w:hAnsi="Times New Roman" w:cs="Times New Roman"/>
        </w:rPr>
        <w:t xml:space="preserve">Клиента в ходе торговой сессии на электронной торговой площадке </w:t>
      </w:r>
      <w:r>
        <w:rPr>
          <w:rFonts w:ascii="Times New Roman" w:hAnsi="Times New Roman" w:cs="Times New Roman"/>
        </w:rPr>
        <w:t xml:space="preserve">АО </w:t>
      </w:r>
      <w:r w:rsidR="000E50C6">
        <w:rPr>
          <w:rFonts w:ascii="Times New Roman" w:hAnsi="Times New Roman" w:cs="Times New Roman"/>
        </w:rPr>
        <w:t>Петербургская биржа</w:t>
      </w:r>
      <w:r w:rsidRPr="00F075B7">
        <w:rPr>
          <w:rFonts w:ascii="Times New Roman" w:hAnsi="Times New Roman" w:cs="Times New Roman"/>
        </w:rPr>
        <w:t xml:space="preserve"> в секции</w:t>
      </w:r>
      <w:r>
        <w:rPr>
          <w:rFonts w:ascii="Times New Roman" w:hAnsi="Times New Roman" w:cs="Times New Roman"/>
        </w:rPr>
        <w:t xml:space="preserve"> </w:t>
      </w:r>
      <w:r w:rsidRPr="00F075B7">
        <w:rPr>
          <w:rFonts w:ascii="Times New Roman" w:hAnsi="Times New Roman" w:cs="Times New Roman"/>
        </w:rPr>
        <w:t xml:space="preserve">«Нефтепродукты».  </w:t>
      </w:r>
    </w:p>
    <w:p w14:paraId="6D5CE237" w14:textId="77777777" w:rsidR="00CF3C5C" w:rsidRDefault="00CF3C5C" w:rsidP="00CF3C5C">
      <w:pPr>
        <w:spacing w:after="0" w:line="240" w:lineRule="auto"/>
        <w:rPr>
          <w:rFonts w:ascii="Times New Roman" w:hAnsi="Times New Roman" w:cs="Times New Roman"/>
        </w:rPr>
      </w:pPr>
    </w:p>
    <w:p w14:paraId="29B51435" w14:textId="6254E187" w:rsidR="00CF3C5C" w:rsidRDefault="00CF3C5C" w:rsidP="00CF3C5C">
      <w:pPr>
        <w:spacing w:after="0" w:line="240" w:lineRule="auto"/>
        <w:rPr>
          <w:rFonts w:ascii="Times New Roman" w:hAnsi="Times New Roman" w:cs="Times New Roman"/>
        </w:rPr>
      </w:pPr>
      <w:r w:rsidRPr="00CF3C5C">
        <w:rPr>
          <w:rFonts w:ascii="Times New Roman" w:hAnsi="Times New Roman" w:cs="Times New Roman"/>
        </w:rPr>
        <w:t>1.2. Толкование</w:t>
      </w:r>
    </w:p>
    <w:p w14:paraId="243D5D7C" w14:textId="77777777" w:rsidR="00CF3C5C" w:rsidRDefault="00CF3C5C" w:rsidP="00F075B7">
      <w:pPr>
        <w:spacing w:after="0" w:line="240" w:lineRule="auto"/>
        <w:jc w:val="both"/>
        <w:rPr>
          <w:rFonts w:ascii="Times New Roman" w:hAnsi="Times New Roman" w:cs="Times New Roman"/>
        </w:rPr>
      </w:pPr>
      <w:r w:rsidRPr="00CF3C5C">
        <w:rPr>
          <w:rFonts w:ascii="Times New Roman" w:hAnsi="Times New Roman" w:cs="Times New Roman"/>
        </w:rPr>
        <w:t xml:space="preserve">Настоящим Договором, если иное не требуется или не определено по контексту, предусмотрено следующее толкование слов: </w:t>
      </w:r>
    </w:p>
    <w:p w14:paraId="43C4FCA6" w14:textId="77777777" w:rsidR="00CF3C5C" w:rsidRDefault="00CF3C5C" w:rsidP="00F075B7">
      <w:pPr>
        <w:spacing w:after="0" w:line="240" w:lineRule="auto"/>
        <w:jc w:val="both"/>
        <w:rPr>
          <w:rFonts w:ascii="Times New Roman" w:hAnsi="Times New Roman" w:cs="Times New Roman"/>
        </w:rPr>
      </w:pPr>
      <w:r w:rsidRPr="00CF3C5C">
        <w:rPr>
          <w:rFonts w:ascii="Times New Roman" w:hAnsi="Times New Roman" w:cs="Times New Roman"/>
        </w:rPr>
        <w:t xml:space="preserve">1.2.1. «лицо» означает, как физическое, так и юридическое лицо; </w:t>
      </w:r>
    </w:p>
    <w:p w14:paraId="3680C8FD" w14:textId="72CFB6AC" w:rsidR="00CF3C5C" w:rsidRDefault="00CF3C5C" w:rsidP="00F075B7">
      <w:pPr>
        <w:spacing w:after="0" w:line="240" w:lineRule="auto"/>
        <w:jc w:val="both"/>
        <w:rPr>
          <w:rFonts w:ascii="Times New Roman" w:hAnsi="Times New Roman" w:cs="Times New Roman"/>
        </w:rPr>
      </w:pPr>
      <w:r w:rsidRPr="00CF3C5C">
        <w:rPr>
          <w:rFonts w:ascii="Times New Roman" w:hAnsi="Times New Roman" w:cs="Times New Roman"/>
        </w:rPr>
        <w:t xml:space="preserve">1.2.2. слова, употребленные в единственном числе, подразумевают их использование во множественном числе и наоборот; </w:t>
      </w:r>
    </w:p>
    <w:p w14:paraId="2FC6982D" w14:textId="77777777" w:rsidR="00CF3C5C" w:rsidRDefault="00CF3C5C" w:rsidP="00F075B7">
      <w:pPr>
        <w:spacing w:after="0" w:line="240" w:lineRule="auto"/>
        <w:jc w:val="both"/>
        <w:rPr>
          <w:rFonts w:ascii="Times New Roman" w:hAnsi="Times New Roman" w:cs="Times New Roman"/>
        </w:rPr>
      </w:pPr>
      <w:r w:rsidRPr="00CF3C5C">
        <w:rPr>
          <w:rFonts w:ascii="Times New Roman" w:hAnsi="Times New Roman" w:cs="Times New Roman"/>
        </w:rPr>
        <w:t>1.2.3. заголовки использованы только для удобства и не должны приниматься во внимание</w:t>
      </w:r>
      <w:r>
        <w:rPr>
          <w:rFonts w:ascii="Times New Roman" w:hAnsi="Times New Roman" w:cs="Times New Roman"/>
        </w:rPr>
        <w:t xml:space="preserve"> в </w:t>
      </w:r>
      <w:r w:rsidRPr="00CF3C5C">
        <w:rPr>
          <w:rFonts w:ascii="Times New Roman" w:hAnsi="Times New Roman" w:cs="Times New Roman"/>
        </w:rPr>
        <w:t xml:space="preserve"> целях толкования; </w:t>
      </w:r>
    </w:p>
    <w:p w14:paraId="1B32035B" w14:textId="09446844" w:rsidR="00CF3C5C" w:rsidRDefault="00CF3C5C" w:rsidP="00F075B7">
      <w:pPr>
        <w:spacing w:after="0" w:line="240" w:lineRule="auto"/>
        <w:jc w:val="both"/>
        <w:rPr>
          <w:rFonts w:ascii="Times New Roman" w:hAnsi="Times New Roman" w:cs="Times New Roman"/>
        </w:rPr>
      </w:pPr>
      <w:r w:rsidRPr="00CF3C5C">
        <w:rPr>
          <w:rFonts w:ascii="Times New Roman" w:hAnsi="Times New Roman" w:cs="Times New Roman"/>
        </w:rPr>
        <w:lastRenderedPageBreak/>
        <w:t xml:space="preserve">1.2.4. слово «включая», если не указано иное, должно толковаться без ограничения положения перечисленными позициями. </w:t>
      </w:r>
    </w:p>
    <w:p w14:paraId="51AC9871" w14:textId="1CB1F9FA" w:rsidR="00CF3C5C" w:rsidRDefault="00CF3C5C" w:rsidP="00F075B7">
      <w:pPr>
        <w:spacing w:after="0" w:line="240" w:lineRule="auto"/>
        <w:jc w:val="both"/>
        <w:rPr>
          <w:rFonts w:ascii="Times New Roman" w:hAnsi="Times New Roman" w:cs="Times New Roman"/>
        </w:rPr>
      </w:pPr>
      <w:r w:rsidRPr="00CF3C5C">
        <w:rPr>
          <w:rFonts w:ascii="Times New Roman" w:hAnsi="Times New Roman" w:cs="Times New Roman"/>
        </w:rPr>
        <w:t>1.2.5. Термины и определения, используемые в настоящем Договоре, понимаются в значении, установленном Правилами торгов, размещенными в сети Интернет по адресу: http://spimex.com/markets/oil_products/docs/. Клиент самостоятельно обязан изучить Правила торгов, их дальнейшие редакции и изменения, и он понимает, что эти Правила могут меняться Биржей без предупреждения и в любом случае, они обязательны для исполнения Клиентом и Брокером.</w:t>
      </w:r>
    </w:p>
    <w:p w14:paraId="7EF8C994" w14:textId="77777777" w:rsidR="00CF3C5C" w:rsidRDefault="00CF3C5C" w:rsidP="00F075B7">
      <w:pPr>
        <w:spacing w:after="0" w:line="240" w:lineRule="auto"/>
        <w:jc w:val="both"/>
        <w:rPr>
          <w:rFonts w:ascii="Times New Roman" w:hAnsi="Times New Roman" w:cs="Times New Roman"/>
        </w:rPr>
      </w:pPr>
    </w:p>
    <w:p w14:paraId="52415050" w14:textId="2EB2FD9B" w:rsidR="00CF3C5C" w:rsidRDefault="00CF3C5C" w:rsidP="00CF3C5C">
      <w:pPr>
        <w:spacing w:after="0" w:line="240" w:lineRule="auto"/>
        <w:jc w:val="center"/>
        <w:rPr>
          <w:rFonts w:ascii="Times New Roman" w:hAnsi="Times New Roman" w:cs="Times New Roman"/>
        </w:rPr>
      </w:pPr>
      <w:r w:rsidRPr="00CF3C5C">
        <w:rPr>
          <w:rFonts w:ascii="Times New Roman" w:hAnsi="Times New Roman" w:cs="Times New Roman"/>
        </w:rPr>
        <w:t>2. ПРЕДМЕТ ДОГОВОРА</w:t>
      </w:r>
    </w:p>
    <w:p w14:paraId="0C08AB19" w14:textId="77777777" w:rsidR="00CF3C5C" w:rsidRDefault="00CF3C5C" w:rsidP="00CF3C5C">
      <w:pPr>
        <w:spacing w:after="0" w:line="240" w:lineRule="auto"/>
        <w:ind w:firstLine="709"/>
        <w:jc w:val="both"/>
        <w:rPr>
          <w:rFonts w:ascii="Times New Roman" w:hAnsi="Times New Roman" w:cs="Times New Roman"/>
        </w:rPr>
      </w:pPr>
      <w:r w:rsidRPr="00CF3C5C">
        <w:rPr>
          <w:rFonts w:ascii="Times New Roman" w:hAnsi="Times New Roman" w:cs="Times New Roman"/>
        </w:rPr>
        <w:t xml:space="preserve">2.1. Клиент поручает, а Брокер обязуется: </w:t>
      </w:r>
    </w:p>
    <w:p w14:paraId="3E5AE31F" w14:textId="072C8076" w:rsidR="00CF3C5C" w:rsidRDefault="00CF3C5C" w:rsidP="00CF3C5C">
      <w:pPr>
        <w:spacing w:after="0" w:line="240" w:lineRule="auto"/>
        <w:ind w:firstLine="709"/>
        <w:jc w:val="both"/>
        <w:rPr>
          <w:rFonts w:ascii="Times New Roman" w:hAnsi="Times New Roman" w:cs="Times New Roman"/>
        </w:rPr>
      </w:pPr>
      <w:r w:rsidRPr="00CF3C5C">
        <w:rPr>
          <w:rFonts w:ascii="Times New Roman" w:hAnsi="Times New Roman" w:cs="Times New Roman"/>
        </w:rPr>
        <w:t xml:space="preserve">а) совершать биржевые сделки в системе электронных торгов Биржи от своего имени за счет Клиента или от имени Клиента и за счет Клиента, на основании поручения Клиента, форма которого установлена в Приложении 1 к настоящему Договору; </w:t>
      </w:r>
    </w:p>
    <w:p w14:paraId="6374B81D" w14:textId="57A2448C" w:rsidR="00CF3C5C" w:rsidRDefault="00CF3C5C" w:rsidP="00CF3C5C">
      <w:pPr>
        <w:spacing w:after="0" w:line="240" w:lineRule="auto"/>
        <w:ind w:firstLine="709"/>
        <w:jc w:val="both"/>
        <w:rPr>
          <w:rFonts w:ascii="Times New Roman" w:hAnsi="Times New Roman" w:cs="Times New Roman"/>
        </w:rPr>
      </w:pPr>
      <w:r w:rsidRPr="00CF3C5C">
        <w:rPr>
          <w:rFonts w:ascii="Times New Roman" w:hAnsi="Times New Roman" w:cs="Times New Roman"/>
        </w:rPr>
        <w:t xml:space="preserve">б) совершать юридические, информационные и иные действия и оказывать услуги, сопутствующие брокерскому обслуживанию на условиях и в порядке, установленном Правилами торгов и Правилами клиринга, которые включают заключение Брокером на торгах Биржи сделок купли-продажи биржевого товара, а также иных юридических и/или фактических действий, связанных c заключением сделок купли-продажи биржевого товара и/или прямо оговоренных в настоящем Договоре. </w:t>
      </w:r>
    </w:p>
    <w:p w14:paraId="699648CA" w14:textId="76B8F6C0" w:rsidR="00CF3C5C" w:rsidRDefault="00CF3C5C" w:rsidP="00CF3C5C">
      <w:pPr>
        <w:spacing w:after="0" w:line="240" w:lineRule="auto"/>
        <w:ind w:firstLine="709"/>
        <w:jc w:val="both"/>
        <w:rPr>
          <w:rFonts w:ascii="Times New Roman" w:hAnsi="Times New Roman" w:cs="Times New Roman"/>
        </w:rPr>
      </w:pPr>
      <w:r w:rsidRPr="00CF3C5C">
        <w:rPr>
          <w:rFonts w:ascii="Times New Roman" w:hAnsi="Times New Roman" w:cs="Times New Roman"/>
        </w:rPr>
        <w:t>2.2. Поручения Клиента предоставляются по форме, установленной в Приложении 1 к настоящему Договору, являющемуся неотъемлемой частью настоящего Договора, и вступают в силу для Сторон с момента акцепта Брокером. Брокер акцептует Поручение путем подписания и скрепления печатью и возвращает (передает) Клиенту в течении 1 рабочего дня с момента его получения по электронной почт</w:t>
      </w:r>
      <w:r>
        <w:rPr>
          <w:rFonts w:ascii="Times New Roman" w:hAnsi="Times New Roman" w:cs="Times New Roman"/>
        </w:rPr>
        <w:t>е</w:t>
      </w:r>
      <w:r w:rsidRPr="00CF3C5C">
        <w:rPr>
          <w:rFonts w:ascii="Times New Roman" w:hAnsi="Times New Roman" w:cs="Times New Roman"/>
        </w:rPr>
        <w:t xml:space="preserve"> с последующей досылкой оригинала. </w:t>
      </w:r>
    </w:p>
    <w:p w14:paraId="05003ECE" w14:textId="73038871" w:rsidR="00CF3C5C" w:rsidRDefault="00CF3C5C" w:rsidP="00CF3C5C">
      <w:pPr>
        <w:spacing w:after="0" w:line="240" w:lineRule="auto"/>
        <w:ind w:firstLine="709"/>
        <w:jc w:val="both"/>
        <w:rPr>
          <w:rFonts w:ascii="Times New Roman" w:hAnsi="Times New Roman" w:cs="Times New Roman"/>
        </w:rPr>
      </w:pPr>
      <w:r w:rsidRPr="00CF3C5C">
        <w:rPr>
          <w:rFonts w:ascii="Times New Roman" w:hAnsi="Times New Roman" w:cs="Times New Roman"/>
        </w:rPr>
        <w:t>2.3. В случае, если Клиент указывает в Поручении на необходимость совершения сделки в рамках биржевой торговли, Брокер обязуется совершать необходимые действия по настоящему Договору в качестве Брокера на Бирже в соответствии с условиями настоящего Договора.</w:t>
      </w:r>
    </w:p>
    <w:p w14:paraId="68909BE7" w14:textId="77777777" w:rsidR="0018360C" w:rsidRDefault="0018360C" w:rsidP="0018360C">
      <w:pPr>
        <w:spacing w:after="0" w:line="240" w:lineRule="auto"/>
        <w:ind w:firstLine="709"/>
        <w:jc w:val="center"/>
        <w:rPr>
          <w:rFonts w:ascii="Times New Roman" w:hAnsi="Times New Roman" w:cs="Times New Roman"/>
        </w:rPr>
      </w:pPr>
    </w:p>
    <w:p w14:paraId="1F991C0A" w14:textId="4FD573CA" w:rsidR="0018360C" w:rsidRDefault="0018360C" w:rsidP="0018360C">
      <w:pPr>
        <w:spacing w:after="0" w:line="240" w:lineRule="auto"/>
        <w:ind w:firstLine="709"/>
        <w:jc w:val="center"/>
        <w:rPr>
          <w:rFonts w:ascii="Times New Roman" w:hAnsi="Times New Roman" w:cs="Times New Roman"/>
        </w:rPr>
      </w:pPr>
      <w:r w:rsidRPr="0018360C">
        <w:rPr>
          <w:rFonts w:ascii="Times New Roman" w:hAnsi="Times New Roman" w:cs="Times New Roman"/>
        </w:rPr>
        <w:t>3. ПОРЯДОК ИСПОЛНЕНИЯ ПОРУЧЕНИЙ</w:t>
      </w:r>
    </w:p>
    <w:p w14:paraId="71620FAE"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3.1. Брокер гарантирует, что он является участником торгов на Бирже, то есть аккредитован на Бирже в соответствии с Правилами торгов. </w:t>
      </w:r>
    </w:p>
    <w:p w14:paraId="5DB36A66"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3.2. Брокер выполняет поручения Клиента, руководствуясь законодательством Российской Федерации, Правилами торгов, Спецификацией и другими внутренними документами Биржи и настоящим Договором. </w:t>
      </w:r>
    </w:p>
    <w:p w14:paraId="645EF53C"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3.3. Поручение Клиента направляется Брокеру: по электронной почте (в виде отсканированного документа, качество (разрешение) которого позволяет четко отображать информацию оригинального документа, скрепленного подписью и печатью Клиента) в одном экземпляре, оригинал направляется Брокеру в течение двух суток после подписания. Стороны признают юридическую силу поручений, поданных по электронной почте, если они отвечают следующим требованиям: поручения должны быть разборчивы и четко отражать содержание оригинального документа, включая подписи и печати уполномоченных лиц. </w:t>
      </w:r>
    </w:p>
    <w:p w14:paraId="0BC80716" w14:textId="35B10D7B"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3.4. Брокер исполняет поручения Клиента по совершению сделки с реальным товаром. При этом Брокер (в зависимости от содержания поручения Клиента) выступает в качестве продавца или покупателя товара. По содержанию условий указанной сделки, Клиент может давать Брокеру следующие виды поручений:</w:t>
      </w:r>
    </w:p>
    <w:p w14:paraId="2A34BD17" w14:textId="17C3C963"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1) купить товар по текущей биржевой цене дня</w:t>
      </w:r>
    </w:p>
    <w:p w14:paraId="70985813" w14:textId="0311859D"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2) продать товар по текущей биржевой цене дня</w:t>
      </w:r>
    </w:p>
    <w:p w14:paraId="52A38A4C" w14:textId="74F1F949"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3) купить товар по цене не выше заданной</w:t>
      </w:r>
    </w:p>
    <w:p w14:paraId="2101736D" w14:textId="0936ABD5"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4) продать товар по цене не ниже заданной</w:t>
      </w:r>
    </w:p>
    <w:p w14:paraId="0F9FBC30" w14:textId="7A1673C9"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5) купить товар по цене в предусмотренных поручением пределах</w:t>
      </w:r>
    </w:p>
    <w:p w14:paraId="59FFC39F" w14:textId="28B07F43"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6) продать товар по цене в предусмотренных поручением пределах</w:t>
      </w:r>
    </w:p>
    <w:p w14:paraId="6347D57A" w14:textId="763424ED"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7)</w:t>
      </w:r>
      <w:r>
        <w:rPr>
          <w:rFonts w:ascii="Times New Roman" w:hAnsi="Times New Roman" w:cs="Times New Roman"/>
        </w:rPr>
        <w:t xml:space="preserve"> </w:t>
      </w:r>
      <w:r w:rsidRPr="0018360C">
        <w:rPr>
          <w:rFonts w:ascii="Times New Roman" w:hAnsi="Times New Roman" w:cs="Times New Roman"/>
        </w:rPr>
        <w:t xml:space="preserve">купить товар в момент, когда цена на него достигнет определенного (порогового) значения; </w:t>
      </w:r>
    </w:p>
    <w:p w14:paraId="7E402918" w14:textId="7AAC2CA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8) продать товар в момент, когда цена на него достигнет определенного (порогового) значения; </w:t>
      </w:r>
    </w:p>
    <w:p w14:paraId="5EFC6CC5"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9) купить или продать товар по лучшей в данный момент времени цене, определяемой в соответствии с Правилами торгов. </w:t>
      </w:r>
    </w:p>
    <w:p w14:paraId="48E666AD"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3.5. Брокер оказывает Клиенту следующие информационные услуги: </w:t>
      </w:r>
    </w:p>
    <w:p w14:paraId="2928BD5F"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а) информирует о текущей биржевой цене на конкретный товар; </w:t>
      </w:r>
    </w:p>
    <w:p w14:paraId="5D7916DF"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б) информирует о наличии конкретного товара на бирже.</w:t>
      </w:r>
    </w:p>
    <w:p w14:paraId="2D8C2B3E" w14:textId="0F19BAA9"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lastRenderedPageBreak/>
        <w:t xml:space="preserve">3.6. Сторонами принимается следующий порядок исполнения поручений по продаже реального товара: </w:t>
      </w:r>
    </w:p>
    <w:p w14:paraId="08FEC42B" w14:textId="7563C216"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3.6.1. Клиент по электронной почте направляет Брокеру поручение на продажу реального товара на Бирже, подписанное с его стороны и заверенное печатью. </w:t>
      </w:r>
    </w:p>
    <w:p w14:paraId="68E7FCE5"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3.6.2. Не позднее даты, предшествующего дню торгов («Т-1») Клиент, планирующий осуществить продажу реального товара на Бирже в дату «Т» должен обеспечить наличие реального товара на базисе поставки и подать Поставщику или Брокеру заявку на биржевые торги в соответствии с Правилами торгов. С момента подачи указанной заявки, Клиент утрачивает право распоряжаться им до получения отчета Брокера о совершении сделки или извещения о снятии товара с торгов. При направлении поручения на продажу биржевого товара Клиент, планирующий осуществить продажу Реального товара на Бирже в дату «Т», в соответствии с Правилами торгов, вносит на банковский счет Брокера в одной из Расчетных организаций Гарантийное обеспечение в размере минимальной суммы денежных средств, рассчитанной по ставке обеспеченности своей заявки. </w:t>
      </w:r>
    </w:p>
    <w:p w14:paraId="2444AE40"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Клиент обязан обеспечить наличие денежных средств, необходимых для Гарантийного обеспечения на банковском счету Брокера не позднее даты, предшествующей дню торгов («Т- 1»). Настоящий пункт применяется в случае совершения Брокером биржевых сделок от своего имени и за счёт Клиента. </w:t>
      </w:r>
    </w:p>
    <w:p w14:paraId="450A09ED" w14:textId="3E7ABF61"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 Сторонами принимается следующий порядок исполнения поручений по покупке биржевого товара (при сделках с реальным товаром): </w:t>
      </w:r>
    </w:p>
    <w:p w14:paraId="00050C9F"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3.7.1. Клиент по электронной почте направляет Брокеру в отсканированном виде под писанное и заверенное печатью поручение на покупку и в соответствии с Правилами торгов осуществляет необходимые действия по обеспечению порученных к заключению сделок. Клиент обязан обеспечить наличие денежных средств, необходимых для Гарантийного обеспечения на банковском счету Брокера не позднее даты предшествующей дню торгов («Т- 1»). Настоящий пункт применяется в случае совершения Брокером биржевых сделок от своего имени и за счёт Клиента. </w:t>
      </w:r>
    </w:p>
    <w:p w14:paraId="1268CD2B" w14:textId="52FC9206"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3.7.2. Брокер, получив поручение, обязан незамедлительно начать работу по его исполнению в соответствии с Правилами торгов. </w:t>
      </w:r>
    </w:p>
    <w:p w14:paraId="1052C92E"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3.7.3. Исполнив поручение, Брокер обязан в срок не позднее двух рабочих дней с даты совершения биржевой сделки предоставить Клиенту отчет Брокера (приложение №5 к настоящему договору) с документами, полученными от Биржи (копия выписки из реестра сделок Биржи). </w:t>
      </w:r>
    </w:p>
    <w:p w14:paraId="646AD704" w14:textId="74DACE71"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3.7.4. Клиент обязан не позднее двух рабочих дней с даты совершения биржевой Сделки, направить в адрес Брокера по электронной почте отгрузочную разнарядку. Оплата брокерского вознаграждения за исполненное поручение, стоимость приобретенного в ре зультате биржевой сделки товара, клиринговые и/или биржевые сборы (в зависимости от</w:t>
      </w:r>
      <w:r>
        <w:rPr>
          <w:rFonts w:ascii="Times New Roman" w:hAnsi="Times New Roman" w:cs="Times New Roman"/>
        </w:rPr>
        <w:t xml:space="preserve"> </w:t>
      </w:r>
      <w:r w:rsidRPr="0018360C">
        <w:rPr>
          <w:rFonts w:ascii="Times New Roman" w:hAnsi="Times New Roman" w:cs="Times New Roman"/>
        </w:rPr>
        <w:t>характера заключенной сделки), транспортные расходы, производятся в сроки, определенные настоящим Договором. Клиент в соответствии с Правилами торгов, Спецификацией должен выполнять иные обязанности, вытекающие из заключенной биржевой сделки.</w:t>
      </w:r>
    </w:p>
    <w:p w14:paraId="1672A75C" w14:textId="478B213B"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3.7.5. Если Клиент имеет возражение по отчету Брокера (приложение №5 к настоящему дог</w:t>
      </w:r>
      <w:r>
        <w:rPr>
          <w:rFonts w:ascii="Times New Roman" w:hAnsi="Times New Roman" w:cs="Times New Roman"/>
        </w:rPr>
        <w:t>о</w:t>
      </w:r>
      <w:r w:rsidRPr="0018360C">
        <w:rPr>
          <w:rFonts w:ascii="Times New Roman" w:hAnsi="Times New Roman" w:cs="Times New Roman"/>
        </w:rPr>
        <w:t xml:space="preserve">вору), он обязан в течение 2 (Двух) рабочих дней с момента получения, официальным письмом сообщить о них Брокеру. В противном случае, отчет считается принятым Клиентом без замечаний. </w:t>
      </w:r>
    </w:p>
    <w:p w14:paraId="2AAADE31"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3.7.6. По дополнительному согласованию Сторон, Брокер может оказать Клиенту услуги, связанные с транспортировкой Товара. </w:t>
      </w:r>
    </w:p>
    <w:p w14:paraId="37D28BA2" w14:textId="7121BFB3"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3.7.7. Брокер на основании договора, заключенного с Поставщиком, осуществляет организацию доставки Товара Клиента в цистернах парка ОАО «Российские железные дороги», либо в арендованных цистернах. Право выбора принадлежности цистерн, в которых будет поставлен Товар, принадлежит Поставщику. </w:t>
      </w:r>
    </w:p>
    <w:p w14:paraId="1D7BA88D" w14:textId="2BFDD84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3.7.8. При доставке товара железнодорожным транспортом Клиент обязуется соблюдать следующие правила: </w:t>
      </w:r>
    </w:p>
    <w:p w14:paraId="4A8D4F3D"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3.7.8.1. Порожние цистерны после слива на станции назначения должны соответствовать ГОСТ № 1510-84 «Нефть и нефтепродукты. Маркировка, упаковка, транспортирование и хранение». Клиент (грузополучатель Клиента) обязан обеспечить полный слив нефтепродуктов из железнодорожных цистерн. </w:t>
      </w:r>
    </w:p>
    <w:p w14:paraId="63E768ED"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3.7.8.2. Клиент (грузополучатель Клиента) возвращает порожние цистерны в срок, предусмотренный настоящим Договором, в технически исправном и коммерчески пригодном состоянии по полным перевозочным документам на станцию отправления, указанную в первой железнодорожной накладной, оформленной на гружёный рейс, либо на иную станцию в соответствии с указаниями Поставщика. Технически исправными являются порожние вагоны, у которых исправны основные узлы и детали, что включает в себя: герметичность и целостность котла, рамы, надёжность крепления котла, техническая исправность колёсных пар и тормозной системы. Коммерчески пригодными являются опломбированные порожние вагоны, которые очищены от остатков груза и иных продуктов, перевозимых в вагоне ранее, и без </w:t>
      </w:r>
      <w:r w:rsidRPr="0018360C">
        <w:rPr>
          <w:rFonts w:ascii="Times New Roman" w:hAnsi="Times New Roman" w:cs="Times New Roman"/>
        </w:rPr>
        <w:lastRenderedPageBreak/>
        <w:t xml:space="preserve">загрязнения наружной поверхности котла цистерны, рамы, ходовых частей, знаков надписей и трафаретов на котле, с установленными в транспортное положение деталями сливно-наливной, запорно- предохранительной арматуры, другого оборудования цистерны и плотно закрытыми клапанами и заглушками сливного прибора, с которыми произведены все действия, определённые Приказом МПС №25 от 18.06.2003. </w:t>
      </w:r>
    </w:p>
    <w:p w14:paraId="51FF4D9A"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3.7.8.3. Клиент должен письменно (с помощью электронной почты) проинформировать Брокера о причинах, препятствующих выгрузке цистерн и/или отправке порожних цистерн на станцию отправления, указанную в первой железнодорожной накладной, оформленной на гружёный рейс, либо иную станцию, указанную Поставщиком, в течение 3(Трех) часов дня с момента возникновения этих причин. </w:t>
      </w:r>
    </w:p>
    <w:p w14:paraId="538C6488"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3.7.8.4. Клиент и его контрагенты не вправе без согласия Брокера производить переадресовку цистерн, а также предоставлять (передавать) цистерны в пользование третьим лицам. </w:t>
      </w:r>
    </w:p>
    <w:p w14:paraId="4285B834" w14:textId="1EF86D86"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3.7.8.5. Клиент несёт ответственность за действия своих контрагентов и грузополучателей, как за свои собственные. </w:t>
      </w:r>
    </w:p>
    <w:p w14:paraId="07172A18"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3.7.8.6. Срок использования цистерн Клиентом (грузополучателем Клиента): </w:t>
      </w:r>
    </w:p>
    <w:p w14:paraId="5E03B41E"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а) Нормативный (неоплачиваемый) срок нахождения (использования) цистерн у Клиента (грузополучателя Клиента) на станции назначения не должен превышать 2-х (двух) суток. Превышение указанного срока, является сверхнормативным простоем вагонов. </w:t>
      </w:r>
    </w:p>
    <w:p w14:paraId="4DD47986" w14:textId="5DE1FE5B"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б) Срок нахождения (использования) цистерн у Клиента (грузополучателя Клиента) определяется как период с даты прибытия груза на станцию назначения согласно календарному штемпелю на железнодорожной накладной (груженый рейс) в графе «Прибытие на станцию назначения» по дату отправления порожней цистерны на станцию погрузки или другую станцию, указанную Поставщиком, согласно календарному штемпелю на железнодорожной квитанции на воз врат порожней цистерны в графе «Оформление приема груза к перевозке».</w:t>
      </w:r>
    </w:p>
    <w:p w14:paraId="06828109"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в) Срок нахождения (использования) цистерн у Клиента (грузополучателя Клиента) определяется согласно записей в железнодорожных накладных (квитанциях), либо согласно данных Главного вычислительно центра (ГВЦ) - филиала ОАО «РЖД», либо данных из иной автоматизирован ной базы данных ОАО «РЖД» в электронном формате. </w:t>
      </w:r>
    </w:p>
    <w:p w14:paraId="644BABD4"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г) Отсчет срока нахождения (использования) цистерн у Клиента (грузополучателя Клиента) начинается с 00 часов 00 минут дня следующего за днём прибытия груженой цистерны на станцию назначения, и исчисляется до момента отправки порожней цистерны на первоначальную станцию отправления либо на иную станцию, указанную Поставщиком. Не полные сутки считаются полными. </w:t>
      </w:r>
    </w:p>
    <w:p w14:paraId="476870CB"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д) Дата отправки порожней цистерны определяется по календарному штемпелю станции от правления в квитанции о приеме груза (порожний вагон). Клиент (грузополучатель Клиента) обязуется обеспечить слив Товара и отправку порожних цистерн в указанные в п.п. «а» п. 3.7.8.6. настоящего Договора срок. </w:t>
      </w:r>
    </w:p>
    <w:p w14:paraId="0BAD945E"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е) В случае выявления Клиентом отличия дат прибытия на станцию назначения, указанных в претензии Брокера, от дат, указанных в железнодорожных накладных, время сверхнормативного использования цистерн определяется по датам, указанным в железнодорожных накладных. 3.7.8.7. Обязанность по опровержению отсутствия простоя вагонов и представления соответствующих подтверждающих документов возлагается на Клиента. </w:t>
      </w:r>
    </w:p>
    <w:p w14:paraId="29C4B600" w14:textId="22B454C2"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3.7.9. Переход права собственности, риска случайной гибели и/или утраты Товара определяется условиями действующих Спецификаций на дату выполнения поручения Клиента в зависимости от базиса поставки Товара в соответствии с Правилами торгов. </w:t>
      </w:r>
    </w:p>
    <w:p w14:paraId="0C9264B5" w14:textId="77777777"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3.7.10. Моментом перехода права собственности на Товар к Клиенту, а также рисков случай ной гибели и датой поставки Товара Клиенту, приобретенного Брокером по поручению Клиента в результате внебиржевой сделки, считается дата приемки товара для перевозки на станции отправления. При отгрузке Товара железнодорожным транспортом на условиях «франко-вагон/цистерна станция назначения» с переходом права собственности на ж/д станции назначения, моментом перехода права собственности на Товар, а также рисков случайной гибели Товара является дата при емки товара Клиентом (грузополучателем, Указанным в отгрузочных разнарядках Клиентом) на станции назначения. </w:t>
      </w:r>
    </w:p>
    <w:p w14:paraId="6F4523E1" w14:textId="4A7E7289"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 xml:space="preserve">3.8. Брокер обязан проинформировать Клиента о мерах по контролю над ценообразованием на Бирже, установленных в Правилах торгов, в целях предотвращения манипулирования ценами, недопущения искусственного завышения или занижения цен на биржевой товар, а также выявления случаев сговора между Участниками торгов и их Клиентов. Стороны обязуются содействовать осуществлению указанных мер. </w:t>
      </w:r>
    </w:p>
    <w:p w14:paraId="73801F79" w14:textId="672E1E16" w:rsidR="0018360C" w:rsidRDefault="0018360C" w:rsidP="00CF3C5C">
      <w:pPr>
        <w:spacing w:after="0" w:line="240" w:lineRule="auto"/>
        <w:ind w:firstLine="709"/>
        <w:jc w:val="both"/>
        <w:rPr>
          <w:rFonts w:ascii="Times New Roman" w:hAnsi="Times New Roman" w:cs="Times New Roman"/>
        </w:rPr>
      </w:pPr>
      <w:r w:rsidRPr="0018360C">
        <w:rPr>
          <w:rFonts w:ascii="Times New Roman" w:hAnsi="Times New Roman" w:cs="Times New Roman"/>
        </w:rPr>
        <w:t>3.9. Клиент может в своем поручении Брокеру в качестве дополнительного условия предо ставить Брокеру право продажи или покупки товара в меньшем количестве, чем указано в данном поручении.</w:t>
      </w:r>
    </w:p>
    <w:p w14:paraId="54BCDB85" w14:textId="7777777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b/>
          <w:bCs/>
        </w:rPr>
        <w:t>3.10. Приемка-передача товара (нефтепродуктов) Клиенту производится по следующим правилам:</w:t>
      </w:r>
      <w:r w:rsidRPr="00BD22B9">
        <w:rPr>
          <w:rFonts w:ascii="Times New Roman" w:hAnsi="Times New Roman" w:cs="Times New Roman"/>
        </w:rPr>
        <w:t xml:space="preserve"> </w:t>
      </w:r>
    </w:p>
    <w:p w14:paraId="12DC4A68" w14:textId="0DC50C7F"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lastRenderedPageBreak/>
        <w:t xml:space="preserve">3.10.1. Измерения количественных характеристик нефтепродуктов при приемке должны соответствовать методам измерения массы нефтепродуктов, установленным ГОСТ </w:t>
      </w:r>
      <w:r w:rsidR="00825BC6" w:rsidRPr="00825BC6">
        <w:rPr>
          <w:rFonts w:ascii="Times New Roman" w:hAnsi="Times New Roman" w:cs="Times New Roman"/>
        </w:rPr>
        <w:t xml:space="preserve">8.587-2019 </w:t>
      </w:r>
      <w:r w:rsidRPr="00BD22B9">
        <w:rPr>
          <w:rFonts w:ascii="Times New Roman" w:hAnsi="Times New Roman" w:cs="Times New Roman"/>
        </w:rPr>
        <w:t xml:space="preserve">«Государственная система обеспечения единства измерений. Масса нефти и нефтепродуктов. Общие требования к методикам выполнения измерений», а в случае его отмены, иным, принятым в установленном порядке, действующим правовым нормативным актом. </w:t>
      </w:r>
    </w:p>
    <w:p w14:paraId="00CEA8CD" w14:textId="7777777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3.10.2. В случае, когда Клиент не имеет возможности осуществить приемку Товара теми же способами/методами и в тех же единицах измерения, которые указаны в сопроводительных документах, Товар считается принятым Клиентом в количестве, указанном в сопроводительных документах. </w:t>
      </w:r>
    </w:p>
    <w:p w14:paraId="3A40A478" w14:textId="4B15078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3.10.3. Измерение качественных характеристик нефтепродуктов, отбор проб и иные связанные с этим действия должны производиться в порядке, установленном соответствующим ГОСТом либо иным правовым актом.</w:t>
      </w:r>
    </w:p>
    <w:p w14:paraId="0E9076C5" w14:textId="7777777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3.10.4. Все измерения количественных характеристик нефтепродуктов должны проводиться средствами измерений, своевременно поверенными в установленном порядке уполномоченными органами. Качественный анализ должен проводиться только в лаборатории, аккредитованной уполно моченными органами. </w:t>
      </w:r>
    </w:p>
    <w:p w14:paraId="49B9A785" w14:textId="7777777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3.10.5. При получении от Поставщика (перевозчика) товара, поставленного железнодорожным транспортом, Клиент (грузополучатель) должен руководствоваться Правилами выдачи грузов на железнодорожном транспорте, утвержденными Приказом МПС России № 29 от 18.06.2003, а в случае их отмены, иным, принятым в установленном порядке, действующим правовым нормативным актом. </w:t>
      </w:r>
    </w:p>
    <w:p w14:paraId="63093FBB" w14:textId="7777777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3.10.6. При получении Товара, перевозимого с обязательным сопровождением и охраной в пути следования, Клиент (грузополучатель) должен осуществлять приемку Товара от ФГУП «Ведомственная охрана железнодорожного транспорта Российской Федерации» с обязательным составлением акта. </w:t>
      </w:r>
    </w:p>
    <w:p w14:paraId="53FC5A51" w14:textId="7777777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3.10.7. В случае, если при поставках Товара железнодорожным транспортом недостача Товара или несоответствие его качества условиям настоящего Договора и соответствующего Приложения установлены при наличии обстоятельств, по которым в соответствии с действующим законодательством, нормами и правилами, регулирующими деятельность ж/д транспорта, усматривается ответственность перевозчика или эта ответственность не может быть исключена, претензии предъявляются Клиентом или грузополучателем непосредственно перевозчику. Брокер не несет ответственности за недостачу груза и/или несоответствие его качества данным, указанным в паспорте качества. </w:t>
      </w:r>
    </w:p>
    <w:p w14:paraId="654711A6" w14:textId="55FF47A9"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3.10.8. В случае если недостача Товара или несоответствие его качества условиям настоящего</w:t>
      </w:r>
      <w:r>
        <w:rPr>
          <w:rFonts w:ascii="Times New Roman" w:hAnsi="Times New Roman" w:cs="Times New Roman"/>
        </w:rPr>
        <w:t xml:space="preserve"> </w:t>
      </w:r>
      <w:r w:rsidRPr="00BD22B9">
        <w:rPr>
          <w:rFonts w:ascii="Times New Roman" w:hAnsi="Times New Roman" w:cs="Times New Roman"/>
        </w:rPr>
        <w:t xml:space="preserve">До говора установлены при наличии обстоятельств, по которым усматривается ответственность исключительно Поставщика, Стороны договорились о следующем порядке урегулирования споров в связи с этими обстоятельствами: </w:t>
      </w:r>
    </w:p>
    <w:p w14:paraId="5A0B9394" w14:textId="1CADC272"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3.10.8.1. Приёмка Товара по количеству и качеству должна быть произведена в соответствии с Инструкциями о порядке приемки Товара производственно-технического назначения и товаров народного потребления по количеству и качеству, утвержденными Постановлениями Госарбитража при Совете Министров СССР № П-6 от 15.06.1965 и № П-7 от 25.04.1966, в редакции от 14.11.1974, с изменениями от 22.10.1997 (далее - Инструкция П-6 и Инструкция П-7 соответственно), и Инструкцией по контролю и обеспечению сохранения качества нефтепродуктов в организациях нефтепродуктообеспечения, утвержденной Минэнерго РФ № 231 от 19.06.2003 (далее - Инструкция по контролю и обеспечению сохранения качества нефтепродуктов). 3.10.8.2. В случае выявления Клиентом (грузополучателем) некачественного Товара и/или его недостачи вызов представителя Брокера и Поставщика обязателен. Представитель Брокера и/или Поставщика обязан явиться для совместной приемки продукции в срок, установленный Инструкциями П-6, П-7. При нарушении условий данного пункта в части вызова представителей Брокера и Поставщика, Брокер вправе отказаться от удовлетворения требований относительно количества и/или качества поставленного Товара и в этом случае нефтепродукты считаются поставленными в количестве, указанном в ж/д накладной, а по качеству -соответствующему данным, указанным в паспорте качества изготовителя. 3.10.8.3. Покупатель должен незамедлительно уведомить Брокера о несоответствии в количестве поставленного Товара и направить Брокеру и Поставщику для рассмотрения претензию с приложением ЗПУ и подлинных подтверждающих документов, оформленных в соответствии с Инструкциями, нормами и правилами, упомянутыми в настоящем Договоре. Претензия по количеству предъявляется на сумму недостачи за вычетом естественной убыли. Указанная претензия, ЗПУ и документы должны быть направлены Покупателем Брокеру и Поставщику в течение 30 (тридцати) календарных дней с даты поступления Товара на ж/д станцию назначения. ЗПУ предоставляются в случае, если их применение предусмотрено действующими на ж/д транспорте правилами. 3.10.8.4. Претензии по количеству поставленного Товара не подлежат удовлетворению, если рас хождение между количеством Товара, указанным в товаросопроводительном документе, и количеством Товара, определенном в </w:t>
      </w:r>
      <w:r w:rsidRPr="00BD22B9">
        <w:rPr>
          <w:rFonts w:ascii="Times New Roman" w:hAnsi="Times New Roman" w:cs="Times New Roman"/>
        </w:rPr>
        <w:lastRenderedPageBreak/>
        <w:t>установленном порядке Клиентом (грузополучателем) при вы грузке Товара в пункте назначения, за минусом естественной убыли, предусмотренной Нормами естественной убыли нефтепродуктов при приеме, хранении, отпуске и транспортировании, утвержденными постановлением Госснаба СССР № 40 от 26.03.1986 и РД 153-39.4-033-98, не превышает предела относительной погрешности метода измерения массы (ГОСТ Р</w:t>
      </w:r>
      <w:r w:rsidR="00825BC6" w:rsidRPr="00825BC6">
        <w:rPr>
          <w:rFonts w:ascii="Times New Roman" w:hAnsi="Times New Roman" w:cs="Times New Roman"/>
        </w:rPr>
        <w:t xml:space="preserve"> 8.587-2019 </w:t>
      </w:r>
      <w:r w:rsidRPr="00BD22B9">
        <w:rPr>
          <w:rFonts w:ascii="Times New Roman" w:hAnsi="Times New Roman" w:cs="Times New Roman"/>
        </w:rPr>
        <w:t xml:space="preserve">«Государственная система обеспечения единства измерений. Масса нефти и нефтепродуктов. Общие требования к методикам выполнения измерений», а в случае его отмены, иной принятый в установленном порядке действующий нормативный правовой акт). В этом случае за фактически поставленное количество Товара принимаются данные, указанные в товаросопроводительном документе. </w:t>
      </w:r>
    </w:p>
    <w:p w14:paraId="61BD79F7" w14:textId="2379CE6A"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3.10.8.5. Окончательный анализ качества нефтепродуктов проводится в согласованной Сторонами аккредитованной надлежащим образом лаборатории. Клиент обязан согласовать с Брокером и Поставщиком место проведения окончательного анализа в течение 30 (тридцати) календарных дней с даты предъявления Поставщиком требования о необходимости окончательного анализа. Результаты этого анализа будут обязательными для обеих Сторон, и качество нефтепродуктов будет считаться соответствующим данным окончательного анализа. </w:t>
      </w:r>
    </w:p>
    <w:p w14:paraId="30FD5F96" w14:textId="1843BA0D"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3.10.8.6. Просрочка Клиента (грузополучателя) в направлении Поставщику и Брокеру претензий, ЗПУ и документов, указанных в настоящем Договоре, а так же нарушение Клиентом указанных в настоящем Договоре Инструкций, в том числе правил составления актов и условия о вызове представителя, дает Брокеру право отказаться от удовлетворения требований Клиента в отношении недостачи нефтепродуктов и/или их ненадлежащего качества и за количество Товара, постав ленного Клиенту, принимаются данные, указанные в квитанции в приёме груза (Товара) перевозчиком, а за качество - по паспорту. </w:t>
      </w:r>
    </w:p>
    <w:p w14:paraId="71197339" w14:textId="7777777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3.10.8.7. Клиент не имеет права отказаться от приемки и оплаты Товара, поставленного в неполном ассортименте либо в меньшем количестве, отраженном в отчете Брокера. </w:t>
      </w:r>
    </w:p>
    <w:p w14:paraId="0758B54B" w14:textId="30374138"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3.10.8.8. Одновременно с направлением Клиентом в адрес Поставщика и Брокера претензии по количеству и/или качеству, копия данной претензии направляется Клиентом грузоотправителю Товара. </w:t>
      </w:r>
    </w:p>
    <w:p w14:paraId="4E125442" w14:textId="7777777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3.10.8.9. Претензии по количеству и качеству поставленного Товара удовлетворяются Брокером только после удовлетворения соответствующих претензий Поставщиком. </w:t>
      </w:r>
    </w:p>
    <w:p w14:paraId="3A8A37D9" w14:textId="7777777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3.11. Содержание поручения может быть изменено Клиентом путем направления Клиентом Брокеру письменных распоряжений посредством электронной почты. После акцепта Брокером распоряжения, оно подлежит обязательной регистрации. </w:t>
      </w:r>
    </w:p>
    <w:p w14:paraId="3E856660" w14:textId="7777777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3.12. Клиент может в Поручении предоставить Брокеру право продажи или покупки товара в меньшем количестве, чем указано в данном Поручении, а также право уменьшать цену в заявке на продажу без согласования с Клиентом. </w:t>
      </w:r>
    </w:p>
    <w:p w14:paraId="2BA1446C" w14:textId="77777777"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 xml:space="preserve">3.13. Брокер обязан в день получения от Поставщика информации о дате отгрузке Товара, количестве отгруженного Товара и номерах цистерн передать указанную информацию Клиенту по электронной почте. </w:t>
      </w:r>
    </w:p>
    <w:p w14:paraId="7A73284E" w14:textId="64CAAB2A" w:rsidR="00BD22B9" w:rsidRDefault="00BD22B9" w:rsidP="00CF3C5C">
      <w:pPr>
        <w:spacing w:after="0" w:line="240" w:lineRule="auto"/>
        <w:ind w:firstLine="709"/>
        <w:jc w:val="both"/>
        <w:rPr>
          <w:rFonts w:ascii="Times New Roman" w:hAnsi="Times New Roman" w:cs="Times New Roman"/>
        </w:rPr>
      </w:pPr>
      <w:r w:rsidRPr="00BD22B9">
        <w:rPr>
          <w:rFonts w:ascii="Times New Roman" w:hAnsi="Times New Roman" w:cs="Times New Roman"/>
        </w:rPr>
        <w:t>3.14. Клиент обязуется соблюдать условия договоров, заключенных Брокером с Поставщиками во исполнении поручения Клиента.</w:t>
      </w:r>
    </w:p>
    <w:p w14:paraId="41CAA6BF" w14:textId="77777777" w:rsidR="00CB6467" w:rsidRDefault="00CB6467" w:rsidP="00CF3C5C">
      <w:pPr>
        <w:spacing w:after="0" w:line="240" w:lineRule="auto"/>
        <w:ind w:firstLine="709"/>
        <w:jc w:val="both"/>
        <w:rPr>
          <w:rFonts w:ascii="Times New Roman" w:hAnsi="Times New Roman" w:cs="Times New Roman"/>
        </w:rPr>
      </w:pPr>
    </w:p>
    <w:p w14:paraId="1DEA57B1" w14:textId="7E5F1773" w:rsidR="00CB6467" w:rsidRDefault="00CB6467" w:rsidP="00CB6467">
      <w:pPr>
        <w:spacing w:after="0" w:line="240" w:lineRule="auto"/>
        <w:ind w:firstLine="709"/>
        <w:jc w:val="center"/>
        <w:rPr>
          <w:rFonts w:ascii="Times New Roman" w:hAnsi="Times New Roman" w:cs="Times New Roman"/>
        </w:rPr>
      </w:pPr>
      <w:r w:rsidRPr="00CB6467">
        <w:rPr>
          <w:rFonts w:ascii="Times New Roman" w:hAnsi="Times New Roman" w:cs="Times New Roman"/>
        </w:rPr>
        <w:t>4. ПОРЯДОК И УСЛОВИЯ РАСЧЕТОВ</w:t>
      </w:r>
    </w:p>
    <w:p w14:paraId="310A3DFC" w14:textId="4F620B08"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4.1. в случае совершения Брокером сделки заключенной по поручению Клиента на следующих условиях: от имени Брокера, за счет Клиента – </w:t>
      </w:r>
      <w:r w:rsidRPr="00825BC6">
        <w:rPr>
          <w:rFonts w:ascii="Times New Roman" w:hAnsi="Times New Roman" w:cs="Times New Roman"/>
          <w:highlight w:val="yellow"/>
        </w:rPr>
        <w:t xml:space="preserve">устанавливается стоимость наценки </w:t>
      </w:r>
      <w:r w:rsidR="00825BC6" w:rsidRPr="00825BC6">
        <w:rPr>
          <w:rFonts w:ascii="Times New Roman" w:hAnsi="Times New Roman" w:cs="Times New Roman"/>
          <w:highlight w:val="yellow"/>
        </w:rPr>
        <w:t>исходя из тарифов, указанных в приложении № 6 (тарифный классификатор)</w:t>
      </w:r>
      <w:r w:rsidRPr="00825BC6">
        <w:rPr>
          <w:rFonts w:ascii="Times New Roman" w:hAnsi="Times New Roman" w:cs="Times New Roman"/>
          <w:highlight w:val="yellow"/>
        </w:rPr>
        <w:t xml:space="preserve"> приобретённого товара от объема сделки в рублях</w:t>
      </w:r>
      <w:r w:rsidRPr="00CB6467">
        <w:rPr>
          <w:rFonts w:ascii="Times New Roman" w:hAnsi="Times New Roman" w:cs="Times New Roman"/>
        </w:rPr>
        <w:t xml:space="preserve">. </w:t>
      </w:r>
    </w:p>
    <w:p w14:paraId="122A7DCA" w14:textId="32F00AC2"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4.1.2. в случае совершения Брокером сделки заключенной по поручению Клиента на следующих условиях: от имени Клиента и за счет Клиента </w:t>
      </w:r>
      <w:r w:rsidR="00825BC6" w:rsidRPr="00825BC6">
        <w:rPr>
          <w:rFonts w:ascii="Times New Roman" w:hAnsi="Times New Roman" w:cs="Times New Roman"/>
          <w:highlight w:val="yellow"/>
        </w:rPr>
        <w:t>устанавливается стоимость наценки исходя из тарифов, указанных в приложении № 6 (тарифный классификатор)</w:t>
      </w:r>
      <w:r w:rsidRPr="00CB6467">
        <w:rPr>
          <w:rFonts w:ascii="Times New Roman" w:hAnsi="Times New Roman" w:cs="Times New Roman"/>
        </w:rPr>
        <w:t xml:space="preserve">. </w:t>
      </w:r>
    </w:p>
    <w:p w14:paraId="3F371435" w14:textId="05D1842C"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4.3. Клиент обязан возместить Брокеру обоснованно подтвержденные расходы по хранению и транспортировке приобретенного по поручению Клиента товара, а также оплатить Брокеру штрафные санкции выставленные в адрес Брокера со стороны Поставщика (третьих лиц) в связи с ненадлежащим исполнением Клиентом обязательств по настоящему Договору и/или исполнения заключенной в интересах Клиента сделки, а также оплатить иные расходы, возникшие при совершении биржевой сделки в соответствии с Правилами торгов и Генеральными соглашениями, заключенными Брокером с Поставщиками.</w:t>
      </w:r>
    </w:p>
    <w:p w14:paraId="47002ACB" w14:textId="6C768988"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4.4. В случае исполнения Брокером поручения по более выгодной цене, чем указано в поручении, то полученная премия делится между Брокером и Клиентом в пропорции 50% (пятьдесят процентов) Брокеру и 50% (пятьдесят процентов) Клиенту касательно всего объёма сделки. </w:t>
      </w:r>
    </w:p>
    <w:p w14:paraId="2CCD36CE"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4.5. Клиент оплачивает услуги Брокера в течение 3 рабочих дней с даты получения счета, оформленного Брокером. </w:t>
      </w:r>
    </w:p>
    <w:p w14:paraId="53BD9C45" w14:textId="4B0F80CE"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lastRenderedPageBreak/>
        <w:t>4.6. В случае нарушения Клиентом своих обязательств по настоящему Договору, которые могут привести к невозможности исполнения Брокером своих обязательств по настоящему Договору, Брокер оставляет за собой право на вознаграждение.</w:t>
      </w:r>
    </w:p>
    <w:p w14:paraId="01EB4E8A" w14:textId="77777777" w:rsidR="00CB6467" w:rsidRDefault="00CB6467" w:rsidP="00CB6467">
      <w:pPr>
        <w:spacing w:after="0" w:line="240" w:lineRule="auto"/>
        <w:ind w:firstLine="709"/>
        <w:jc w:val="both"/>
        <w:rPr>
          <w:rFonts w:ascii="Times New Roman" w:hAnsi="Times New Roman" w:cs="Times New Roman"/>
        </w:rPr>
      </w:pPr>
    </w:p>
    <w:p w14:paraId="6B006E70" w14:textId="087C0E22" w:rsidR="00CB6467" w:rsidRDefault="00CB6467" w:rsidP="00CB6467">
      <w:pPr>
        <w:spacing w:after="0" w:line="240" w:lineRule="auto"/>
        <w:ind w:firstLine="709"/>
        <w:jc w:val="center"/>
        <w:rPr>
          <w:rFonts w:ascii="Times New Roman" w:hAnsi="Times New Roman" w:cs="Times New Roman"/>
        </w:rPr>
      </w:pPr>
      <w:r w:rsidRPr="00CB6467">
        <w:rPr>
          <w:rFonts w:ascii="Times New Roman" w:hAnsi="Times New Roman" w:cs="Times New Roman"/>
        </w:rPr>
        <w:t>5. ПОРЯДОК ОСУЩЕСТВЛЕНИЯ СВЯЗИ И ОБМЕНА ДОКУМЕНТАМИ</w:t>
      </w:r>
    </w:p>
    <w:p w14:paraId="56629475" w14:textId="77777777" w:rsidR="00CB6467" w:rsidRDefault="00CB6467" w:rsidP="00CB6467">
      <w:pPr>
        <w:spacing w:after="0" w:line="240" w:lineRule="auto"/>
        <w:ind w:firstLine="709"/>
        <w:jc w:val="center"/>
        <w:rPr>
          <w:rFonts w:ascii="Times New Roman" w:hAnsi="Times New Roman" w:cs="Times New Roman"/>
        </w:rPr>
      </w:pPr>
    </w:p>
    <w:p w14:paraId="53894BA6" w14:textId="5527F180"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5.1. Связь между сторонами осуществляется через ответственных лиц. Клиент назначает для связи с Брокером ответственных лиц (представителей), которые несут полную ответственность за совершаемые ими действия, которые порождают юридические последствия для Клиента. Брокер связывается с Клиентом непосредственно либо через представителя, имеющего доверенность от Брокера. </w:t>
      </w:r>
    </w:p>
    <w:p w14:paraId="60B44B13" w14:textId="5C6EED0C"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5.2. Обмен документами между сторонами осуществляется по почтовой, электронной, телефонной связи с последующим предоставлением оригиналов документов. При этом Клиент предоставляет Брокеру реквизиты электронной почты, почты и телефонов для осуществления связи. Брокер вправе отказать в исполнении поручения Клиента, если последний не представил подлинной доверенности на лицо, подписавшее поручение, либо поручение направлено не с указанного в настоящем Договоре адреса электронной почты. При этом штрафные санкции в отношении Брокера не применяются. </w:t>
      </w:r>
    </w:p>
    <w:p w14:paraId="693E00A0"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5.3. Обязательным реквизитом при любом телефонном обращении Клиента к Брокеру или Брокера к Клиенту является идентификационный Код, который присваивается Брокером. В случае соответствия номера кода Клиент считается идентифицированным. </w:t>
      </w:r>
    </w:p>
    <w:p w14:paraId="19EE1372"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5.4. При обмене документами посредством электронной почты принимается следующий по рядок: 5.4.1. Доказательством отправки электронного сообщения Клиенту служит распечатка отчета о доставке электронного сообщения из почтовой электронной программы (MICROSOFT OUTLOOK и аналогичные), содержащего дату и время отправки электронного сообщения, электронный адрес получателя соответствующий электронному адресу, указанному в настоящем Договоре или приложениях к нему (либо в официальных письмах Клиента). Распечатка из указанной программы будет являться надлежащим доказательством в суде в случае возникновения споров. Не прочтение электронного сообщения, направленного Брокером Клиенту, не дает Клиенту права ссылаться на его неполучение. </w:t>
      </w:r>
    </w:p>
    <w:p w14:paraId="304AF0FB"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5.5. При обмене документами посредством почтовой связи принимается следующий порядок: </w:t>
      </w:r>
    </w:p>
    <w:p w14:paraId="002E0FC2"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5.5.1. Все документы, включая товарные документы, счета, счета-фактуры, акты, акты сверки, к</w:t>
      </w:r>
      <w:r>
        <w:rPr>
          <w:rFonts w:ascii="Times New Roman" w:hAnsi="Times New Roman" w:cs="Times New Roman"/>
        </w:rPr>
        <w:t>о</w:t>
      </w:r>
      <w:r w:rsidRPr="00CB6467">
        <w:rPr>
          <w:rFonts w:ascii="Times New Roman" w:hAnsi="Times New Roman" w:cs="Times New Roman"/>
        </w:rPr>
        <w:t xml:space="preserve">пии уставных документов, оригиналы договоров и приложений к ним, бухгалтерские документы могут пересылаться сторонами посредством услуг экспресс почты, курьерской доставкой, или по средством почты России путем отправлений с объявленной ценностью и описью вложения. Надлежащим получением документов при пересылке экспресс почтой будет являться корешок (квитанция) с отметкой адресата о получении письма. При доставке курьером, надлежащим доказательством получения документов будет являться подпись представителя получателя (сотрудника Клиента), либо отметка службы охраны при входе в здание Клиента (ели иначе непосредственная передача документов Клиенту невозможна) на сопроводительном листе к передаваемым документам. При пересылке почтой России доказательством получения письма будет являться почтовая квитанция с описью вложения, Клиент несет риск неполучения корреспонденции по своему юридическому адресу. </w:t>
      </w:r>
    </w:p>
    <w:p w14:paraId="0133EECC" w14:textId="2D1600AC"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Претензии должны направляться только посредством Почты России ценным письмом с описью вложения, либо заказными письмами</w:t>
      </w:r>
      <w:r>
        <w:rPr>
          <w:rFonts w:ascii="Times New Roman" w:hAnsi="Times New Roman" w:cs="Times New Roman"/>
        </w:rPr>
        <w:t>, либо посредством систем Электронного документооборота</w:t>
      </w:r>
      <w:r w:rsidRPr="00CB6467">
        <w:rPr>
          <w:rFonts w:ascii="Times New Roman" w:hAnsi="Times New Roman" w:cs="Times New Roman"/>
        </w:rPr>
        <w:t>. Клиент считается получившим претензию в следующих случаях: при возврате письма в адрес отправителя (Брокера) с отметкой органа почтовой связи «по истечении срока хранения», «отказался от получения», «по адресу не значится», также доказательством получения письма Клиентом будет служить распечатка с официального сайта Почты России в сети Интернет, содержащая информацию о вручении письма адресату.</w:t>
      </w:r>
    </w:p>
    <w:p w14:paraId="5707EEC1" w14:textId="28CCD6FA"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5.5.2. Вся корреспонденция, направляемая почтой, должна отправляться на почтовые адреса сторон, указанные в настоящем договоре, при отсутствии в настоящем Договоре почтового адреса, корреспонденция направляется на юридический адрес стороны. При направлении претензии, Брокер вправе направить ее на юридический или почтовый адрес Клиента</w:t>
      </w:r>
      <w:r>
        <w:rPr>
          <w:rFonts w:ascii="Times New Roman" w:hAnsi="Times New Roman" w:cs="Times New Roman"/>
        </w:rPr>
        <w:t>, а также посредством систем электронного документооборота</w:t>
      </w:r>
      <w:r w:rsidRPr="00CB6467">
        <w:rPr>
          <w:rFonts w:ascii="Times New Roman" w:hAnsi="Times New Roman" w:cs="Times New Roman"/>
        </w:rPr>
        <w:t>.</w:t>
      </w:r>
    </w:p>
    <w:p w14:paraId="5F30D14F" w14:textId="77777777" w:rsidR="00CB6467" w:rsidRDefault="00CB6467" w:rsidP="00CB6467">
      <w:pPr>
        <w:spacing w:after="0" w:line="240" w:lineRule="auto"/>
        <w:ind w:firstLine="709"/>
        <w:jc w:val="both"/>
        <w:rPr>
          <w:rFonts w:ascii="Times New Roman" w:hAnsi="Times New Roman" w:cs="Times New Roman"/>
        </w:rPr>
      </w:pPr>
    </w:p>
    <w:p w14:paraId="4DC39C8E" w14:textId="77777777" w:rsidR="00CB6467" w:rsidRDefault="00CB6467" w:rsidP="00CB6467">
      <w:pPr>
        <w:spacing w:after="0" w:line="240" w:lineRule="auto"/>
        <w:ind w:firstLine="709"/>
        <w:jc w:val="center"/>
        <w:rPr>
          <w:rFonts w:ascii="Times New Roman" w:hAnsi="Times New Roman" w:cs="Times New Roman"/>
        </w:rPr>
      </w:pPr>
      <w:r w:rsidRPr="00CB6467">
        <w:rPr>
          <w:rFonts w:ascii="Times New Roman" w:hAnsi="Times New Roman" w:cs="Times New Roman"/>
        </w:rPr>
        <w:t>6. ФОРС-МАЖОР</w:t>
      </w:r>
    </w:p>
    <w:p w14:paraId="4E8DBCAA"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 6.1. Стороны освобождаются от ответственности за частичное или полное неисполнение обязательств по Договору, если это явилось следствием обстоятельств непреодолимой силы (форс мажор), включая, но не ограничиваясь: наводнения, землетрясения или стихийные бедствия; войны и военные действия, введение чрезвычайного положения полномочными органами РФ, национальные и отраслевые забастовки; вступление в силу положений и нормативных актов исполнительной власти РФ и других государств, которые делают невозможным для одной из сторон исполнение ее обязательств по настоящему </w:t>
      </w:r>
      <w:r w:rsidRPr="00CB6467">
        <w:rPr>
          <w:rFonts w:ascii="Times New Roman" w:hAnsi="Times New Roman" w:cs="Times New Roman"/>
        </w:rPr>
        <w:lastRenderedPageBreak/>
        <w:t xml:space="preserve">Договору; иные аналогичные события, вне разумного контроля сторон, которые могли бы возникнуть после заключения настоящего Договора. </w:t>
      </w:r>
    </w:p>
    <w:p w14:paraId="757C57E4"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6.2. О наступлении форс-мажорных обстоятельств, а также предполагаемом сроке их действия Сторона, для которой они наступили, извещает в письменной форме другую Сторону немедленно, не позднее трех рабочих дней с момента их наступления. Сроки исполнения обязательств отодвигаются пропорционально действию форс-мажорных обстоятельств, но не более чем на два месяца. </w:t>
      </w:r>
    </w:p>
    <w:p w14:paraId="5D73CE0C"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6.3. Не извещение или несвоевременное извещение о наступлении таких обстоятельств л</w:t>
      </w:r>
      <w:r>
        <w:rPr>
          <w:rFonts w:ascii="Times New Roman" w:hAnsi="Times New Roman" w:cs="Times New Roman"/>
        </w:rPr>
        <w:t>и</w:t>
      </w:r>
      <w:r w:rsidRPr="00CB6467">
        <w:rPr>
          <w:rFonts w:ascii="Times New Roman" w:hAnsi="Times New Roman" w:cs="Times New Roman"/>
        </w:rPr>
        <w:t xml:space="preserve">шает права ссылаться на любое из этих обстоятельств как на основание, освобождающее от ответственности за несвоевременное исполнение обязательств Сторону, допустившую не извещение или несвоевременное извещение. </w:t>
      </w:r>
    </w:p>
    <w:p w14:paraId="5686AA06" w14:textId="2D32EBFC"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6.4. В случае, если форс-мажорные обстоятельства продлятся более двух месяцев, Стороны вправе расторгнуть настоящий Договор, создав комиссию представителей Сторон для урегулирования всех споров и производства взаиморасчетов в согласованном Сторонами порядке. Каждая из Сторон вправе ссылаться на обстоятельства непреодолимой силы лишь в том случае, если наступление указанных обстоятельств подтверждено письменным документом компетентных органов.</w:t>
      </w:r>
    </w:p>
    <w:p w14:paraId="65B9DC80" w14:textId="77777777" w:rsidR="00CB6467" w:rsidRDefault="00CB6467" w:rsidP="00CB6467">
      <w:pPr>
        <w:spacing w:after="0" w:line="240" w:lineRule="auto"/>
        <w:ind w:firstLine="709"/>
        <w:jc w:val="both"/>
        <w:rPr>
          <w:rFonts w:ascii="Times New Roman" w:hAnsi="Times New Roman" w:cs="Times New Roman"/>
        </w:rPr>
      </w:pPr>
    </w:p>
    <w:p w14:paraId="6980E210" w14:textId="106D5EC0" w:rsidR="00CB6467" w:rsidRDefault="00CB6467" w:rsidP="00CB6467">
      <w:pPr>
        <w:spacing w:after="0" w:line="240" w:lineRule="auto"/>
        <w:ind w:firstLine="709"/>
        <w:jc w:val="center"/>
        <w:rPr>
          <w:rFonts w:ascii="Times New Roman" w:hAnsi="Times New Roman" w:cs="Times New Roman"/>
        </w:rPr>
      </w:pPr>
      <w:r w:rsidRPr="00CB6467">
        <w:rPr>
          <w:rFonts w:ascii="Times New Roman" w:hAnsi="Times New Roman" w:cs="Times New Roman"/>
        </w:rPr>
        <w:t>7. КОНФИДЕНЦИАЛЬНОСТЬ</w:t>
      </w:r>
    </w:p>
    <w:p w14:paraId="7BC5E620" w14:textId="789E8434"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7.1. Каждая из Сторон настоящего Договора обязуется сохранить строгую конфиденциальность всей информации, составляющей коммерческую тайну сторон, полученной от другой стороны в ходе выполнения Договора, и будет принимать все возможные меры для защиты этой ин формации от раскрытия, за исключением передачи такой информации государственным финансово-контрольным и правоохранительным органам только в части, истребованной ими в установленном законодательством порядке</w:t>
      </w:r>
    </w:p>
    <w:p w14:paraId="257A802E"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 7.2. Передача конфиденциальной информации третьим лицам, опубликование или иное разглашение этой информации в течение срока действия настоящего Договора и в течение 3 (трех) лет после его прекращения, может осуществляться только по взаимному согласию Сторон. </w:t>
      </w:r>
    </w:p>
    <w:p w14:paraId="05D2FBA1"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7.3. Любой ущерб, вызванный нарушением конфиденциальности, может возмещаться в соответствии с действующим законодательством Российской Федерации. </w:t>
      </w:r>
    </w:p>
    <w:p w14:paraId="76A48175" w14:textId="3C0E25F5"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7.4. Стороны принимают на себя настоящее обязательство с момента заключения настоящего Договора.</w:t>
      </w:r>
    </w:p>
    <w:p w14:paraId="0831228C" w14:textId="77777777" w:rsidR="00CB6467" w:rsidRDefault="00CB6467" w:rsidP="00CB6467">
      <w:pPr>
        <w:spacing w:after="0" w:line="240" w:lineRule="auto"/>
        <w:ind w:firstLine="709"/>
        <w:jc w:val="both"/>
        <w:rPr>
          <w:rFonts w:ascii="Times New Roman" w:hAnsi="Times New Roman" w:cs="Times New Roman"/>
        </w:rPr>
      </w:pPr>
    </w:p>
    <w:p w14:paraId="35B4F4E7" w14:textId="7A241E4D" w:rsidR="00CB6467" w:rsidRDefault="00CB6467" w:rsidP="00CB6467">
      <w:pPr>
        <w:spacing w:after="0" w:line="240" w:lineRule="auto"/>
        <w:ind w:firstLine="709"/>
        <w:jc w:val="center"/>
        <w:rPr>
          <w:rFonts w:ascii="Times New Roman" w:hAnsi="Times New Roman" w:cs="Times New Roman"/>
        </w:rPr>
      </w:pPr>
      <w:r w:rsidRPr="00CB6467">
        <w:rPr>
          <w:rFonts w:ascii="Times New Roman" w:hAnsi="Times New Roman" w:cs="Times New Roman"/>
        </w:rPr>
        <w:t>8. ПОРЯДОК РАЗРЕШЕНИЯ СПОРОВ</w:t>
      </w:r>
    </w:p>
    <w:p w14:paraId="5799FD48"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8.1. Досудебное урегулирование спора предусматривает обязательное предъявление письменной претензии. Срок рассмотрения претензии – 10 (Десять) дней с момента ее получения. </w:t>
      </w:r>
    </w:p>
    <w:p w14:paraId="329D026D"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8.2. Любой спор может быть мирно урегулирован путем дружеских переговоров Сторон. </w:t>
      </w:r>
    </w:p>
    <w:p w14:paraId="0830E46B" w14:textId="16F46E90"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8.3. При неурегулировании споров и разногласий путем переговоров с применением претензионного порядка, они подлежат разрешению в Арбитражном суде Республики Татарстан в соответствии с законодательством РФ.</w:t>
      </w:r>
    </w:p>
    <w:p w14:paraId="19D0857D" w14:textId="77777777" w:rsidR="00CB6467" w:rsidRDefault="00CB6467" w:rsidP="00CB6467">
      <w:pPr>
        <w:spacing w:after="0" w:line="240" w:lineRule="auto"/>
        <w:ind w:firstLine="709"/>
        <w:jc w:val="both"/>
        <w:rPr>
          <w:rFonts w:ascii="Times New Roman" w:hAnsi="Times New Roman" w:cs="Times New Roman"/>
        </w:rPr>
      </w:pPr>
    </w:p>
    <w:p w14:paraId="518143E9" w14:textId="671732EF" w:rsidR="00CB6467" w:rsidRDefault="00CB6467" w:rsidP="00CB6467">
      <w:pPr>
        <w:spacing w:after="0" w:line="240" w:lineRule="auto"/>
        <w:ind w:firstLine="709"/>
        <w:jc w:val="center"/>
        <w:rPr>
          <w:rFonts w:ascii="Times New Roman" w:hAnsi="Times New Roman" w:cs="Times New Roman"/>
        </w:rPr>
      </w:pPr>
      <w:r w:rsidRPr="00CB6467">
        <w:rPr>
          <w:rFonts w:ascii="Times New Roman" w:hAnsi="Times New Roman" w:cs="Times New Roman"/>
        </w:rPr>
        <w:t>9. ОТВЕТСТВЕННОСТЬ СТОРОН, ЗАКЛЮЧИТЕЛЬНЫЕ ПОЛОЖЕНИЯ</w:t>
      </w:r>
    </w:p>
    <w:p w14:paraId="17DF2503" w14:textId="774B24ED"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9.1. Договор вступает в силу момента подписания Сторонами и действует по 31 декабря 2022 года. Если за 30 дней до истечения срока действия Договора ни одна из сторон не заявит иное, Договор считается пролонгированным на каждый последующий календарный год. Любая из Сторон имеет право расторгнуть Договор, письменно предупредив другую сторону не менее чем за 30 календарных дней, при условии отсутствия неурегулированных разногласий по вопросам, относящимся к сфере действия настоящего Договора и выполнения Сторонами всех обязательств, включая взаиморасчеты, вытекающих из настоящего Договора. </w:t>
      </w:r>
    </w:p>
    <w:p w14:paraId="7E680314" w14:textId="2825278D"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9.2. Клиент подтверждает, что он ознакомлен и в дальнейшем самостоятельно будет знакомиться с изменяющимися Правилами торгов, Тарифами, Регламентами, Спецификациями и иными документами Биржи, типовыми условиями договоров поставки, заключаемых Брокером с Поставщиком (типовые договоры поставки размещены на официальном сайте </w:t>
      </w:r>
      <w:r w:rsidR="000E50C6">
        <w:rPr>
          <w:rFonts w:ascii="Times New Roman" w:hAnsi="Times New Roman" w:cs="Times New Roman"/>
        </w:rPr>
        <w:t>АО Петербургская биржа</w:t>
      </w:r>
      <w:r w:rsidRPr="00CB6467">
        <w:rPr>
          <w:rFonts w:ascii="Times New Roman" w:hAnsi="Times New Roman" w:cs="Times New Roman"/>
        </w:rPr>
        <w:t xml:space="preserve"> в секции «Нефтепродукты» в сети Интернет и доступны для общего пользования и ознакомления) и обязуется их соблюдать. Клиент подтверждает, что он осведомлен о размере штрафных санкций за нарушение срока оборота вагонов, содержащихся в типовых договорах Контролера поставки. </w:t>
      </w:r>
    </w:p>
    <w:p w14:paraId="1A3E6C0D" w14:textId="256A2F5A"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9.3. Брокер не отвечает перед Клиентом за исполнение третьим лицом (в том числе Поставщиком) сделки, заключенной им для Клиента или от имени Клиента. Клиент несет перед Брокером ответственность за ненадлежащее исполнение условий настоящего Договора и заключенной Брокером сделки в интересах Клиента, в том числе в виде возмещения любых убытков, </w:t>
      </w:r>
      <w:r w:rsidR="00464627" w:rsidRPr="00CB6467">
        <w:rPr>
          <w:rFonts w:ascii="Times New Roman" w:hAnsi="Times New Roman" w:cs="Times New Roman"/>
        </w:rPr>
        <w:t>штрафных санкций,</w:t>
      </w:r>
      <w:r w:rsidRPr="00CB6467">
        <w:rPr>
          <w:rFonts w:ascii="Times New Roman" w:hAnsi="Times New Roman" w:cs="Times New Roman"/>
        </w:rPr>
        <w:t xml:space="preserve"> предъявленных в адрес Брокера </w:t>
      </w:r>
      <w:r w:rsidRPr="00CB6467">
        <w:rPr>
          <w:rFonts w:ascii="Times New Roman" w:hAnsi="Times New Roman" w:cs="Times New Roman"/>
        </w:rPr>
        <w:lastRenderedPageBreak/>
        <w:t xml:space="preserve">третьими лицами за сверхнормативный оборот цистерн (автоцистерн), нарушения Правил торгов, допущенных Клиентом (несвоевременная подача отгрузочных разнарядок, поручений, оплаты и пр.) в размере предъявленных санкций. </w:t>
      </w:r>
    </w:p>
    <w:p w14:paraId="4A8C8106"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9.4. В случае неисполнения Клиентом своих обязательств по заключенной сделке Брокер имеет право публично известить об этом участников биржевой торговли, иных лиц, либо неограниченный круг лиц. </w:t>
      </w:r>
    </w:p>
    <w:p w14:paraId="6E8D48FE"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9.5. Клиент не вправе уступать или иным образом отчуждать (передавать) свои права и обязанности по настоящему Договору без письменного разрешения Брокера. </w:t>
      </w:r>
    </w:p>
    <w:p w14:paraId="5F89C709"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9.6. Изменение условий или прекращение настоящего Договора осуществляется по письменному соглашению Сторон. </w:t>
      </w:r>
    </w:p>
    <w:p w14:paraId="16320ACA" w14:textId="18D49FF5"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9.7. В случае изменения организационно-правовой формы, наименования, банковских реквизитов и других сведений Стороны обязуются в течение 3 (трех) дней письменно информировать об этом другую Сторону и представить документы, подтверждающие данные изменения. В против ном случае денежные средства, документы и имущество, переданные по старым реквизитам в рамках настоящего Договора, считаются переданными надлежащим образом. </w:t>
      </w:r>
    </w:p>
    <w:p w14:paraId="6BEEB02C" w14:textId="6192D309"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9.8. В случае превышения Клиентом (грузополучателем Клиента) срока использования (нахождения) цистерн указанного в настоящем Договоре, Брокер, руководствуясь данными из автоматизированной базы данных ОАО «РЖД» или исходя из предъявленной в его адрес претензии с приложенным расчетом со стороны третьего лица (Поставщика, иного грузоотправителя), про изводит расчёт штрафа и направляет Клиенту претензию, которая должна быть удовлетворена Клиентом в полном объёме. К претензии Брокер прикладывает расчёт суммы штрафа, либо расчеты, представленные в адрес Брокера со стороны третьих лиц. </w:t>
      </w:r>
    </w:p>
    <w:p w14:paraId="062F73B2" w14:textId="5DF71C0F"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9.9. По своему усмотрению Брокер вправе: предъявить Клиенту штрафные санкции за про стой вагонов предусмотренные настоящим договором, либо предъявить Клиенту к уплате штрафные санкции, выставленные в адрес Брокера третьими лицами (грузоотправителями, Поставщиками) осуществлявших отгрузку и доставку продукции в адрес Клиента (грузополучателя Клиента). В этом случае Брокер направляет Покупателю соответствующую претензию с расчетом штрафных санкций, или прикладывает к претензии документы третьих лиц, содержащих требования об уплате штрафа (претензия, расчет и пр.). </w:t>
      </w:r>
    </w:p>
    <w:p w14:paraId="2629448C"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9.10. В случае несогласия Клиента с данными задержки вагонов/цистерн на станции назначения, указанным Брокером в претензии, Клиент обязан в течение 10 (Десяти) календарных дней со</w:t>
      </w:r>
      <w:r>
        <w:rPr>
          <w:rFonts w:ascii="Times New Roman" w:hAnsi="Times New Roman" w:cs="Times New Roman"/>
        </w:rPr>
        <w:t xml:space="preserve"> </w:t>
      </w:r>
      <w:r w:rsidRPr="00CB6467">
        <w:rPr>
          <w:rFonts w:ascii="Times New Roman" w:hAnsi="Times New Roman" w:cs="Times New Roman"/>
        </w:rPr>
        <w:t xml:space="preserve">дня получения претензии представить заверенные надлежащим образом копии железнодорожных накладных (груженый рейс) с проставленной датой в графе «Прибытие на станцию назначения» и копии квитанций в приеме груза к перевозке (порожний вагон). </w:t>
      </w:r>
    </w:p>
    <w:p w14:paraId="2195F9F7"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9.11. При непредставлении копий железнодорожных накладных/квитанций, либо при предо ставлении копий ж/д накладных/квитанций, не подтверждающих отсутствие простоя, либо не предоставлении документально подтвержденного ответа на претензию в установленный срок (с учетом пробега почты), сумма претензии считается признанной Клиентом. </w:t>
      </w:r>
    </w:p>
    <w:p w14:paraId="3F421821"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9.12. Брокер вправе потребовать у Клиента предоставить заверенные копии ж/д накладных на перевозку груза. Указанные документы предоставляются Клиентом в течение 15 (Пятнадцати) дней с даты получения соответствующего требования Брокера. </w:t>
      </w:r>
    </w:p>
    <w:p w14:paraId="5EBF3614"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9.13. Клиент несет ответственность за действия своего грузополучателя по соблюдению срока нахождения арендованных цистерн контролера поставки (иного грузоотправителя) на станции назначения (на путях общего пользования станции назначения и/или на подъездных путях грузополучателя) как за свои собственные. </w:t>
      </w:r>
    </w:p>
    <w:p w14:paraId="1445D88D" w14:textId="56914C53"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9.14. За нахождение цистерн у Клиента сверх установленного нормативного времени их оборота Клиент возмещает Брокеру суммы неустоек (штрафов, пени), убытков, предъявленные Поставщиком, Грузоотправителем либо собственником цистерн Брокеру за несоблюдение норм оборота и своевременного возврата цистерн. </w:t>
      </w:r>
    </w:p>
    <w:p w14:paraId="24B6DAF7"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9.15. В целях надлежащего исполнения обязательств все физические лица, подписавшие настоящий договор от имени Клиента, считаются солидарно обязанными вместе с лицом, от чьего имени они его подписали, признаются его поручителями и обязуются отвечать в том же объеме в пределах срока действия долгового обязательства. </w:t>
      </w:r>
    </w:p>
    <w:p w14:paraId="57B85479"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9.16. В случае представления недостоверной информации, неправильного оформления, не своевременной передачи документов Клинтом Брокеру, в связи с чем Брокеру причинен ущерб (из-за невозможности воспользоваться правом на учет данных расходов и на возмещение НДС), Клиент возмещает ущерб в полном объеме. </w:t>
      </w:r>
    </w:p>
    <w:p w14:paraId="1F2DD965"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9.17. В случае, если организация Клиента будет исключена из единого государственного реестра юридических лиц, либо ликвидирована, либо реорганизована путем присоединения к третьему лицу, либо в отношении такой организации будет введена одна из процедур банкротства, в та ком случае имущественную </w:t>
      </w:r>
      <w:r w:rsidRPr="00CB6467">
        <w:rPr>
          <w:rFonts w:ascii="Times New Roman" w:hAnsi="Times New Roman" w:cs="Times New Roman"/>
        </w:rPr>
        <w:lastRenderedPageBreak/>
        <w:t>ответственность за неисполнение Клиентом обязательств по настоящему договору несет единоличный исполнительный орган организации Клиента. В том случае, если после подписания настоящего договора кандидатура единоличного исполнительного органа будет изменена, все последующие лица, занимающие указанную должность, отвечают солидарно вместе с лицом, действующим в качестве единоличного исполнительного органа Клиента на момент под писания договора.</w:t>
      </w:r>
    </w:p>
    <w:p w14:paraId="65F6B79B"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 9.16. Настоящий Договор составлен в двух экземплярах на русском языке, имеющих одинаковую юридическую силу, один из которых находится у Клиента, второй - у Брокера. </w:t>
      </w:r>
    </w:p>
    <w:p w14:paraId="14B71808" w14:textId="4C40A8C1"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9.17. За нарушение условий настоящего Договора Брокер и Клиент несут ответственность в соответствии с настоящим Договором, Правилами торгов</w:t>
      </w:r>
      <w:r>
        <w:rPr>
          <w:rFonts w:ascii="Times New Roman" w:hAnsi="Times New Roman" w:cs="Times New Roman"/>
        </w:rPr>
        <w:t xml:space="preserve"> АО </w:t>
      </w:r>
      <w:r w:rsidR="000E50C6">
        <w:rPr>
          <w:rFonts w:ascii="Times New Roman" w:hAnsi="Times New Roman" w:cs="Times New Roman"/>
        </w:rPr>
        <w:t>Петербургская биржа</w:t>
      </w:r>
      <w:r w:rsidRPr="00CB6467">
        <w:rPr>
          <w:rFonts w:ascii="Times New Roman" w:hAnsi="Times New Roman" w:cs="Times New Roman"/>
        </w:rPr>
        <w:t>.</w:t>
      </w:r>
    </w:p>
    <w:p w14:paraId="0FCE0CC8" w14:textId="77777777" w:rsidR="00CB6467" w:rsidRDefault="00CB6467" w:rsidP="00CB6467">
      <w:pPr>
        <w:spacing w:after="0" w:line="240" w:lineRule="auto"/>
        <w:ind w:firstLine="709"/>
        <w:jc w:val="both"/>
        <w:rPr>
          <w:rFonts w:ascii="Times New Roman" w:hAnsi="Times New Roman" w:cs="Times New Roman"/>
        </w:rPr>
      </w:pPr>
    </w:p>
    <w:p w14:paraId="4A59368D" w14:textId="428D6530" w:rsidR="00CB6467" w:rsidRDefault="00CB6467" w:rsidP="00CB6467">
      <w:pPr>
        <w:spacing w:after="0" w:line="240" w:lineRule="auto"/>
        <w:ind w:firstLine="709"/>
        <w:jc w:val="center"/>
        <w:rPr>
          <w:rFonts w:ascii="Times New Roman" w:hAnsi="Times New Roman" w:cs="Times New Roman"/>
        </w:rPr>
      </w:pPr>
      <w:r w:rsidRPr="00CB6467">
        <w:rPr>
          <w:rFonts w:ascii="Times New Roman" w:hAnsi="Times New Roman" w:cs="Times New Roman"/>
        </w:rPr>
        <w:t>10. АНТИКОРРУПЦИОННАЯ ОГОВОРКА</w:t>
      </w:r>
    </w:p>
    <w:p w14:paraId="30D3E534" w14:textId="77777777" w:rsidR="00CB6467" w:rsidRDefault="00CB6467" w:rsidP="00CB6467">
      <w:pPr>
        <w:spacing w:after="0" w:line="240" w:lineRule="auto"/>
        <w:ind w:firstLine="709"/>
        <w:jc w:val="center"/>
        <w:rPr>
          <w:rFonts w:ascii="Times New Roman" w:hAnsi="Times New Roman" w:cs="Times New Roman"/>
        </w:rPr>
      </w:pPr>
    </w:p>
    <w:p w14:paraId="1F17CAA8" w14:textId="07DAD51E"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аффилированые лица, работ 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A22984" w14:textId="58BB2654"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течении десяти рабочих дней с даты направления письменного уведомления. В письменном уведомлении Сторона обязана сослаться на факты или предоставить матери 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AADF76C" w14:textId="02DB385C"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10.2. В случае нарушения одной Стороной обязательств воздерживаться от запрещенных в </w:t>
      </w:r>
      <w:r>
        <w:rPr>
          <w:rFonts w:ascii="Times New Roman" w:hAnsi="Times New Roman" w:cs="Times New Roman"/>
        </w:rPr>
        <w:t xml:space="preserve">пункте </w:t>
      </w:r>
      <w:r w:rsidRPr="00CB6467">
        <w:rPr>
          <w:rFonts w:ascii="Times New Roman" w:hAnsi="Times New Roman" w:cs="Times New Roman"/>
        </w:rPr>
        <w:t>10.1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6D64CC7F" w14:textId="77777777" w:rsidR="00CB6467" w:rsidRDefault="00CB6467" w:rsidP="00CB6467">
      <w:pPr>
        <w:spacing w:after="0" w:line="240" w:lineRule="auto"/>
        <w:ind w:firstLine="709"/>
        <w:jc w:val="center"/>
        <w:rPr>
          <w:rFonts w:ascii="Times New Roman" w:hAnsi="Times New Roman" w:cs="Times New Roman"/>
        </w:rPr>
      </w:pPr>
    </w:p>
    <w:p w14:paraId="1D49DAE7" w14:textId="440E2316" w:rsidR="00CB6467" w:rsidRDefault="00CB6467" w:rsidP="00CB6467">
      <w:pPr>
        <w:spacing w:after="0" w:line="240" w:lineRule="auto"/>
        <w:ind w:firstLine="709"/>
        <w:jc w:val="center"/>
        <w:rPr>
          <w:rFonts w:ascii="Times New Roman" w:hAnsi="Times New Roman" w:cs="Times New Roman"/>
        </w:rPr>
      </w:pPr>
      <w:r w:rsidRPr="00CB6467">
        <w:rPr>
          <w:rFonts w:ascii="Times New Roman" w:hAnsi="Times New Roman" w:cs="Times New Roman"/>
        </w:rPr>
        <w:t>11. РЕКВИЗИТЫ И ПОДПИСИ СТОРОН</w:t>
      </w:r>
    </w:p>
    <w:p w14:paraId="3FB8F839" w14:textId="77777777" w:rsidR="00CB6467" w:rsidRDefault="00CB6467" w:rsidP="00CB6467">
      <w:pPr>
        <w:spacing w:after="0" w:line="240" w:lineRule="auto"/>
        <w:ind w:firstLine="709"/>
        <w:jc w:val="center"/>
        <w:rPr>
          <w:rFonts w:ascii="Times New Roman" w:hAnsi="Times New Roman" w:cs="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CB6467" w14:paraId="121957FE" w14:textId="77777777" w:rsidTr="00CB6467">
        <w:tc>
          <w:tcPr>
            <w:tcW w:w="5097" w:type="dxa"/>
          </w:tcPr>
          <w:p w14:paraId="57ADBBD9" w14:textId="77777777" w:rsidR="00CB6467" w:rsidRDefault="00CB6467" w:rsidP="00CB6467">
            <w:pPr>
              <w:tabs>
                <w:tab w:val="left" w:pos="1410"/>
              </w:tabs>
              <w:rPr>
                <w:rFonts w:ascii="Times New Roman" w:hAnsi="Times New Roman" w:cs="Times New Roman"/>
              </w:rPr>
            </w:pPr>
            <w:r>
              <w:rPr>
                <w:rFonts w:ascii="Times New Roman" w:hAnsi="Times New Roman" w:cs="Times New Roman"/>
              </w:rPr>
              <w:t>Брокер:</w:t>
            </w:r>
            <w:r>
              <w:rPr>
                <w:rFonts w:ascii="Times New Roman" w:hAnsi="Times New Roman" w:cs="Times New Roman"/>
              </w:rPr>
              <w:tab/>
            </w:r>
          </w:p>
          <w:p w14:paraId="5579F7C0" w14:textId="77777777" w:rsidR="00CB6467" w:rsidRDefault="00CB6467" w:rsidP="00CB6467">
            <w:pPr>
              <w:tabs>
                <w:tab w:val="left" w:pos="1410"/>
              </w:tabs>
              <w:rPr>
                <w:rFonts w:ascii="Times New Roman" w:hAnsi="Times New Roman" w:cs="Times New Roman"/>
              </w:rPr>
            </w:pPr>
          </w:p>
          <w:p w14:paraId="6FF0AC01" w14:textId="77777777" w:rsidR="00CB6467" w:rsidRDefault="00CB6467" w:rsidP="00CB6467">
            <w:pPr>
              <w:tabs>
                <w:tab w:val="left" w:pos="1410"/>
              </w:tabs>
              <w:rPr>
                <w:rFonts w:ascii="Times New Roman" w:hAnsi="Times New Roman" w:cs="Times New Roman"/>
              </w:rPr>
            </w:pPr>
            <w:r w:rsidRPr="00CB6467">
              <w:rPr>
                <w:rFonts w:ascii="Times New Roman" w:hAnsi="Times New Roman" w:cs="Times New Roman"/>
              </w:rPr>
              <w:t>ООО</w:t>
            </w:r>
            <w:r>
              <w:rPr>
                <w:rFonts w:ascii="Times New Roman" w:hAnsi="Times New Roman" w:cs="Times New Roman"/>
              </w:rPr>
              <w:t xml:space="preserve"> «ТК «Транзитсити»</w:t>
            </w:r>
          </w:p>
          <w:p w14:paraId="46CE8576" w14:textId="77777777" w:rsidR="00CB6467" w:rsidRDefault="00CB6467" w:rsidP="00CB6467">
            <w:pPr>
              <w:tabs>
                <w:tab w:val="left" w:pos="1410"/>
              </w:tabs>
              <w:rPr>
                <w:rFonts w:ascii="Times New Roman" w:hAnsi="Times New Roman" w:cs="Times New Roman"/>
              </w:rPr>
            </w:pPr>
          </w:p>
          <w:p w14:paraId="28AF0DD2" w14:textId="77777777" w:rsidR="00CB6467" w:rsidRDefault="00CB6467" w:rsidP="00CB6467">
            <w:pPr>
              <w:tabs>
                <w:tab w:val="left" w:pos="1410"/>
              </w:tabs>
              <w:rPr>
                <w:rFonts w:ascii="Times New Roman" w:hAnsi="Times New Roman" w:cs="Times New Roman"/>
              </w:rPr>
            </w:pPr>
            <w:r w:rsidRPr="00CB6467">
              <w:rPr>
                <w:rFonts w:ascii="Times New Roman" w:hAnsi="Times New Roman" w:cs="Times New Roman"/>
              </w:rPr>
              <w:t>ИНН: 1654035998</w:t>
            </w:r>
          </w:p>
          <w:p w14:paraId="465D19EC" w14:textId="77777777" w:rsidR="00CB6467" w:rsidRDefault="00CB6467" w:rsidP="00CB6467">
            <w:pPr>
              <w:tabs>
                <w:tab w:val="left" w:pos="1410"/>
              </w:tabs>
              <w:rPr>
                <w:rFonts w:ascii="Times New Roman" w:hAnsi="Times New Roman" w:cs="Times New Roman"/>
              </w:rPr>
            </w:pPr>
            <w:r w:rsidRPr="00CB6467">
              <w:rPr>
                <w:rFonts w:ascii="Times New Roman" w:hAnsi="Times New Roman" w:cs="Times New Roman"/>
              </w:rPr>
              <w:t>КПП: 163501001</w:t>
            </w:r>
          </w:p>
          <w:p w14:paraId="03573A94" w14:textId="77777777" w:rsidR="00CB6467" w:rsidRDefault="00CB6467" w:rsidP="00CB6467">
            <w:pPr>
              <w:tabs>
                <w:tab w:val="left" w:pos="1410"/>
              </w:tabs>
              <w:rPr>
                <w:rFonts w:ascii="Times New Roman" w:hAnsi="Times New Roman" w:cs="Times New Roman"/>
              </w:rPr>
            </w:pPr>
            <w:r w:rsidRPr="00CB6467">
              <w:rPr>
                <w:rFonts w:ascii="Times New Roman" w:hAnsi="Times New Roman" w:cs="Times New Roman"/>
              </w:rPr>
              <w:t>Юр. адрес: 422060, Республика Татарстан (Татарстан), р-н Сабинский, пгт Богатые Сабы, ул. А.Каримуллина, дом 32, квартира 3</w:t>
            </w:r>
          </w:p>
          <w:p w14:paraId="54939096" w14:textId="77777777" w:rsidR="00CB6467" w:rsidRDefault="00CB6467" w:rsidP="00CB6467">
            <w:pPr>
              <w:tabs>
                <w:tab w:val="left" w:pos="1410"/>
              </w:tabs>
              <w:rPr>
                <w:rFonts w:ascii="Times New Roman" w:hAnsi="Times New Roman" w:cs="Times New Roman"/>
              </w:rPr>
            </w:pPr>
            <w:r w:rsidRPr="00CB6467">
              <w:rPr>
                <w:rFonts w:ascii="Times New Roman" w:hAnsi="Times New Roman" w:cs="Times New Roman"/>
              </w:rPr>
              <w:t>Почт. адрес: 420100, г.Казань, а/я 240 (г.Казань, ул.Закиева, д.1)</w:t>
            </w:r>
          </w:p>
          <w:p w14:paraId="01684765" w14:textId="77777777" w:rsidR="00CB6467" w:rsidRDefault="00CB6467" w:rsidP="00CB6467">
            <w:pPr>
              <w:tabs>
                <w:tab w:val="left" w:pos="1410"/>
              </w:tabs>
              <w:rPr>
                <w:rFonts w:ascii="Times New Roman" w:hAnsi="Times New Roman" w:cs="Times New Roman"/>
              </w:rPr>
            </w:pPr>
            <w:r w:rsidRPr="00CB6467">
              <w:rPr>
                <w:rFonts w:ascii="Times New Roman" w:hAnsi="Times New Roman" w:cs="Times New Roman"/>
              </w:rPr>
              <w:t>Р/счёт: 40702810562000000558</w:t>
            </w:r>
          </w:p>
          <w:p w14:paraId="6AA6C9D8" w14:textId="77777777" w:rsidR="00CB6467" w:rsidRDefault="00CB6467" w:rsidP="00CB6467">
            <w:pPr>
              <w:tabs>
                <w:tab w:val="left" w:pos="1410"/>
              </w:tabs>
              <w:rPr>
                <w:rFonts w:ascii="Times New Roman" w:hAnsi="Times New Roman" w:cs="Times New Roman"/>
              </w:rPr>
            </w:pPr>
            <w:r w:rsidRPr="00CB6467">
              <w:rPr>
                <w:rFonts w:ascii="Times New Roman" w:hAnsi="Times New Roman" w:cs="Times New Roman"/>
              </w:rPr>
              <w:t>отделение "Банк Татарстан" №8610 ПАО Сбербанк</w:t>
            </w:r>
          </w:p>
          <w:p w14:paraId="725D10BE" w14:textId="77777777" w:rsidR="00CB6467" w:rsidRDefault="00CB6467" w:rsidP="00CB6467">
            <w:pPr>
              <w:tabs>
                <w:tab w:val="left" w:pos="1410"/>
              </w:tabs>
              <w:rPr>
                <w:rFonts w:ascii="Times New Roman" w:hAnsi="Times New Roman" w:cs="Times New Roman"/>
              </w:rPr>
            </w:pPr>
            <w:r w:rsidRPr="00CB6467">
              <w:rPr>
                <w:rFonts w:ascii="Times New Roman" w:hAnsi="Times New Roman" w:cs="Times New Roman"/>
              </w:rPr>
              <w:t>Кор/счёт: 30101810600000000603</w:t>
            </w:r>
          </w:p>
          <w:p w14:paraId="1D13C9A9" w14:textId="77777777" w:rsidR="00CB6467" w:rsidRDefault="00CB6467" w:rsidP="00CB6467">
            <w:pPr>
              <w:tabs>
                <w:tab w:val="left" w:pos="1410"/>
              </w:tabs>
              <w:rPr>
                <w:rFonts w:ascii="Times New Roman" w:hAnsi="Times New Roman" w:cs="Times New Roman"/>
              </w:rPr>
            </w:pPr>
            <w:r w:rsidRPr="00CB6467">
              <w:rPr>
                <w:rFonts w:ascii="Times New Roman" w:hAnsi="Times New Roman" w:cs="Times New Roman"/>
              </w:rPr>
              <w:t>БИК: 049205603</w:t>
            </w:r>
          </w:p>
          <w:p w14:paraId="01B26F63" w14:textId="77777777" w:rsidR="00CB6467" w:rsidRDefault="00CB6467" w:rsidP="00CB6467">
            <w:pPr>
              <w:tabs>
                <w:tab w:val="left" w:pos="1410"/>
              </w:tabs>
              <w:rPr>
                <w:rFonts w:ascii="Times New Roman" w:hAnsi="Times New Roman" w:cs="Times New Roman"/>
              </w:rPr>
            </w:pPr>
            <w:r w:rsidRPr="00CB6467">
              <w:rPr>
                <w:rFonts w:ascii="Times New Roman" w:hAnsi="Times New Roman" w:cs="Times New Roman"/>
              </w:rPr>
              <w:lastRenderedPageBreak/>
              <w:t>ОКПО: 50607233</w:t>
            </w:r>
          </w:p>
          <w:p w14:paraId="3C97A826" w14:textId="21D7CFCC" w:rsidR="00CB6467" w:rsidRPr="00825BC6" w:rsidRDefault="00CB6467" w:rsidP="00CB6467">
            <w:pPr>
              <w:tabs>
                <w:tab w:val="left" w:pos="1410"/>
              </w:tabs>
              <w:rPr>
                <w:rFonts w:ascii="Times New Roman" w:hAnsi="Times New Roman" w:cs="Times New Roman"/>
              </w:rPr>
            </w:pPr>
            <w:r w:rsidRPr="00CB6467">
              <w:rPr>
                <w:rFonts w:ascii="Times New Roman" w:hAnsi="Times New Roman" w:cs="Times New Roman"/>
                <w:lang w:val="en-US"/>
              </w:rPr>
              <w:t>e</w:t>
            </w:r>
            <w:r w:rsidRPr="00825BC6">
              <w:rPr>
                <w:rFonts w:ascii="Times New Roman" w:hAnsi="Times New Roman" w:cs="Times New Roman"/>
              </w:rPr>
              <w:t>-</w:t>
            </w:r>
            <w:r w:rsidRPr="00CB6467">
              <w:rPr>
                <w:rFonts w:ascii="Times New Roman" w:hAnsi="Times New Roman" w:cs="Times New Roman"/>
                <w:lang w:val="en-US"/>
              </w:rPr>
              <w:t>mail</w:t>
            </w:r>
            <w:r w:rsidRPr="00825BC6">
              <w:rPr>
                <w:rFonts w:ascii="Times New Roman" w:hAnsi="Times New Roman" w:cs="Times New Roman"/>
              </w:rPr>
              <w:t xml:space="preserve">: </w:t>
            </w:r>
            <w:hyperlink r:id="rId6" w:history="1">
              <w:r w:rsidRPr="000772AF">
                <w:rPr>
                  <w:rStyle w:val="ad"/>
                  <w:rFonts w:ascii="Times New Roman" w:hAnsi="Times New Roman" w:cs="Times New Roman"/>
                  <w:lang w:val="en-US"/>
                </w:rPr>
                <w:t>document</w:t>
              </w:r>
              <w:r w:rsidRPr="00825BC6">
                <w:rPr>
                  <w:rStyle w:val="ad"/>
                  <w:rFonts w:ascii="Times New Roman" w:hAnsi="Times New Roman" w:cs="Times New Roman"/>
                </w:rPr>
                <w:t>@</w:t>
              </w:r>
              <w:r w:rsidRPr="000772AF">
                <w:rPr>
                  <w:rStyle w:val="ad"/>
                  <w:rFonts w:ascii="Times New Roman" w:hAnsi="Times New Roman" w:cs="Times New Roman"/>
                  <w:lang w:val="en-US"/>
                </w:rPr>
                <w:t>tcoil</w:t>
              </w:r>
              <w:r w:rsidRPr="00825BC6">
                <w:rPr>
                  <w:rStyle w:val="ad"/>
                  <w:rFonts w:ascii="Times New Roman" w:hAnsi="Times New Roman" w:cs="Times New Roman"/>
                </w:rPr>
                <w:t>.</w:t>
              </w:r>
              <w:r w:rsidRPr="000772AF">
                <w:rPr>
                  <w:rStyle w:val="ad"/>
                  <w:rFonts w:ascii="Times New Roman" w:hAnsi="Times New Roman" w:cs="Times New Roman"/>
                  <w:lang w:val="en-US"/>
                </w:rPr>
                <w:t>ru</w:t>
              </w:r>
            </w:hyperlink>
          </w:p>
          <w:p w14:paraId="3ECB091D" w14:textId="61A797CB" w:rsidR="00CB6467" w:rsidRDefault="00CB6467" w:rsidP="00CB6467">
            <w:pPr>
              <w:tabs>
                <w:tab w:val="left" w:pos="1410"/>
              </w:tabs>
              <w:rPr>
                <w:rFonts w:ascii="Times New Roman" w:hAnsi="Times New Roman" w:cs="Times New Roman"/>
              </w:rPr>
            </w:pPr>
            <w:r w:rsidRPr="00CB6467">
              <w:rPr>
                <w:rFonts w:ascii="Times New Roman" w:hAnsi="Times New Roman" w:cs="Times New Roman"/>
              </w:rPr>
              <w:t>Телефоны</w:t>
            </w:r>
            <w:r w:rsidRPr="00825BC6">
              <w:rPr>
                <w:rFonts w:ascii="Times New Roman" w:hAnsi="Times New Roman" w:cs="Times New Roman"/>
              </w:rPr>
              <w:t>: +7 (843) 222 8</w:t>
            </w:r>
            <w:r>
              <w:rPr>
                <w:rFonts w:ascii="Times New Roman" w:hAnsi="Times New Roman" w:cs="Times New Roman"/>
                <w:lang w:val="en-US"/>
              </w:rPr>
              <w:t> </w:t>
            </w:r>
            <w:r w:rsidRPr="00825BC6">
              <w:rPr>
                <w:rFonts w:ascii="Times New Roman" w:hAnsi="Times New Roman" w:cs="Times New Roman"/>
              </w:rPr>
              <w:t>555</w:t>
            </w:r>
          </w:p>
          <w:p w14:paraId="769A071E" w14:textId="77777777" w:rsidR="00CB6467" w:rsidRDefault="00CB6467" w:rsidP="00CB6467">
            <w:pPr>
              <w:tabs>
                <w:tab w:val="left" w:pos="1410"/>
              </w:tabs>
              <w:rPr>
                <w:rFonts w:ascii="Times New Roman" w:hAnsi="Times New Roman" w:cs="Times New Roman"/>
              </w:rPr>
            </w:pPr>
          </w:p>
          <w:p w14:paraId="75A47359" w14:textId="77777777" w:rsidR="00CB6467" w:rsidRDefault="00CB6467" w:rsidP="00CB6467">
            <w:pPr>
              <w:tabs>
                <w:tab w:val="left" w:pos="1410"/>
              </w:tabs>
              <w:rPr>
                <w:rFonts w:ascii="Times New Roman" w:hAnsi="Times New Roman" w:cs="Times New Roman"/>
              </w:rPr>
            </w:pPr>
            <w:r>
              <w:rPr>
                <w:rFonts w:ascii="Times New Roman" w:hAnsi="Times New Roman" w:cs="Times New Roman"/>
              </w:rPr>
              <w:t xml:space="preserve">Директор </w:t>
            </w:r>
          </w:p>
          <w:p w14:paraId="6D8504A8" w14:textId="77777777" w:rsidR="00CB6467" w:rsidRDefault="00CB6467" w:rsidP="00CB6467">
            <w:pPr>
              <w:tabs>
                <w:tab w:val="left" w:pos="1410"/>
              </w:tabs>
              <w:rPr>
                <w:rFonts w:ascii="Times New Roman" w:hAnsi="Times New Roman" w:cs="Times New Roman"/>
              </w:rPr>
            </w:pPr>
          </w:p>
          <w:p w14:paraId="4D518BC9" w14:textId="77777777" w:rsidR="00CB6467" w:rsidRDefault="00CB6467" w:rsidP="00CB6467">
            <w:pPr>
              <w:tabs>
                <w:tab w:val="left" w:pos="1410"/>
              </w:tabs>
              <w:rPr>
                <w:rFonts w:ascii="Times New Roman" w:hAnsi="Times New Roman" w:cs="Times New Roman"/>
              </w:rPr>
            </w:pPr>
          </w:p>
          <w:p w14:paraId="5FB3AAF9" w14:textId="4637BB51" w:rsidR="00CB6467" w:rsidRPr="00CB6467" w:rsidRDefault="00CB6467" w:rsidP="00CB6467">
            <w:pPr>
              <w:tabs>
                <w:tab w:val="left" w:pos="1410"/>
              </w:tabs>
              <w:rPr>
                <w:rFonts w:ascii="Times New Roman" w:hAnsi="Times New Roman" w:cs="Times New Roman"/>
              </w:rPr>
            </w:pPr>
            <w:r>
              <w:rPr>
                <w:rFonts w:ascii="Times New Roman" w:hAnsi="Times New Roman" w:cs="Times New Roman"/>
              </w:rPr>
              <w:t>________________/О.А. Дерягин</w:t>
            </w:r>
          </w:p>
        </w:tc>
        <w:tc>
          <w:tcPr>
            <w:tcW w:w="5098" w:type="dxa"/>
          </w:tcPr>
          <w:p w14:paraId="728F7429" w14:textId="77777777" w:rsidR="00CB6467" w:rsidRDefault="00CB6467" w:rsidP="00CB6467">
            <w:pPr>
              <w:rPr>
                <w:rFonts w:ascii="Times New Roman" w:hAnsi="Times New Roman" w:cs="Times New Roman"/>
              </w:rPr>
            </w:pPr>
            <w:r>
              <w:rPr>
                <w:rFonts w:ascii="Times New Roman" w:hAnsi="Times New Roman" w:cs="Times New Roman"/>
              </w:rPr>
              <w:lastRenderedPageBreak/>
              <w:t>Клиент:</w:t>
            </w:r>
          </w:p>
          <w:p w14:paraId="2FA982B7" w14:textId="77777777" w:rsidR="00CB6467" w:rsidRDefault="00CB6467" w:rsidP="00CB6467">
            <w:pPr>
              <w:rPr>
                <w:rFonts w:ascii="Times New Roman" w:hAnsi="Times New Roman" w:cs="Times New Roman"/>
              </w:rPr>
            </w:pPr>
          </w:p>
          <w:p w14:paraId="0AB30D7E" w14:textId="03017206" w:rsidR="00CB6467" w:rsidRDefault="00CB6467" w:rsidP="00CB6467">
            <w:pPr>
              <w:rPr>
                <w:rFonts w:ascii="Times New Roman" w:hAnsi="Times New Roman" w:cs="Times New Roman"/>
              </w:rPr>
            </w:pPr>
          </w:p>
        </w:tc>
      </w:tr>
    </w:tbl>
    <w:p w14:paraId="3C73EB28" w14:textId="77777777" w:rsidR="00CB6467" w:rsidRDefault="00CB6467" w:rsidP="00CB6467">
      <w:pPr>
        <w:spacing w:after="0" w:line="240" w:lineRule="auto"/>
        <w:ind w:firstLine="709"/>
        <w:jc w:val="center"/>
        <w:rPr>
          <w:rFonts w:ascii="Times New Roman" w:hAnsi="Times New Roman" w:cs="Times New Roman"/>
        </w:rPr>
      </w:pPr>
    </w:p>
    <w:p w14:paraId="38420104" w14:textId="77777777" w:rsidR="00CB6467" w:rsidRDefault="00CB6467" w:rsidP="00CB6467">
      <w:pPr>
        <w:spacing w:after="0" w:line="240" w:lineRule="auto"/>
        <w:ind w:firstLine="709"/>
        <w:jc w:val="center"/>
        <w:rPr>
          <w:rFonts w:ascii="Times New Roman" w:hAnsi="Times New Roman" w:cs="Times New Roman"/>
        </w:rPr>
      </w:pPr>
    </w:p>
    <w:p w14:paraId="12970AB1" w14:textId="77777777" w:rsidR="00CB6467" w:rsidRDefault="00CB6467" w:rsidP="00CB6467">
      <w:pPr>
        <w:spacing w:after="0" w:line="240" w:lineRule="auto"/>
        <w:ind w:firstLine="709"/>
        <w:jc w:val="center"/>
        <w:rPr>
          <w:rFonts w:ascii="Times New Roman" w:hAnsi="Times New Roman" w:cs="Times New Roman"/>
        </w:rPr>
      </w:pPr>
    </w:p>
    <w:p w14:paraId="5A7D629D" w14:textId="77777777" w:rsidR="00CB6467" w:rsidRDefault="00CB6467" w:rsidP="00CB6467">
      <w:pPr>
        <w:spacing w:after="0" w:line="240" w:lineRule="auto"/>
        <w:ind w:firstLine="709"/>
        <w:jc w:val="center"/>
        <w:rPr>
          <w:rFonts w:ascii="Times New Roman" w:hAnsi="Times New Roman" w:cs="Times New Roman"/>
        </w:rPr>
      </w:pPr>
    </w:p>
    <w:p w14:paraId="195D15F4" w14:textId="77777777" w:rsidR="00CB6467" w:rsidRDefault="00CB6467" w:rsidP="00CB6467">
      <w:pPr>
        <w:spacing w:after="0" w:line="240" w:lineRule="auto"/>
        <w:ind w:firstLine="709"/>
        <w:jc w:val="center"/>
        <w:rPr>
          <w:rFonts w:ascii="Times New Roman" w:hAnsi="Times New Roman" w:cs="Times New Roman"/>
        </w:rPr>
      </w:pPr>
    </w:p>
    <w:p w14:paraId="1DE6F08F" w14:textId="77777777" w:rsidR="00CB6467" w:rsidRDefault="00CB6467" w:rsidP="00CB6467">
      <w:pPr>
        <w:spacing w:after="0" w:line="240" w:lineRule="auto"/>
        <w:ind w:firstLine="709"/>
        <w:jc w:val="center"/>
        <w:rPr>
          <w:rFonts w:ascii="Times New Roman" w:hAnsi="Times New Roman" w:cs="Times New Roman"/>
        </w:rPr>
      </w:pPr>
    </w:p>
    <w:p w14:paraId="1280E20A" w14:textId="77777777" w:rsidR="00CB6467" w:rsidRDefault="00CB6467" w:rsidP="00CB6467">
      <w:pPr>
        <w:spacing w:after="0" w:line="240" w:lineRule="auto"/>
        <w:ind w:firstLine="709"/>
        <w:jc w:val="center"/>
        <w:rPr>
          <w:rFonts w:ascii="Times New Roman" w:hAnsi="Times New Roman" w:cs="Times New Roman"/>
        </w:rPr>
      </w:pPr>
    </w:p>
    <w:p w14:paraId="55EE2751" w14:textId="77777777" w:rsidR="00CB6467" w:rsidRDefault="00CB6467" w:rsidP="00CB6467">
      <w:pPr>
        <w:spacing w:after="0" w:line="240" w:lineRule="auto"/>
        <w:ind w:firstLine="709"/>
        <w:jc w:val="center"/>
        <w:rPr>
          <w:rFonts w:ascii="Times New Roman" w:hAnsi="Times New Roman" w:cs="Times New Roman"/>
        </w:rPr>
      </w:pPr>
    </w:p>
    <w:p w14:paraId="107A1C99" w14:textId="77777777" w:rsidR="00CB6467" w:rsidRDefault="00CB6467" w:rsidP="00CB6467">
      <w:pPr>
        <w:spacing w:after="0" w:line="240" w:lineRule="auto"/>
        <w:ind w:firstLine="709"/>
        <w:jc w:val="center"/>
        <w:rPr>
          <w:rFonts w:ascii="Times New Roman" w:hAnsi="Times New Roman" w:cs="Times New Roman"/>
        </w:rPr>
      </w:pPr>
    </w:p>
    <w:p w14:paraId="3B390CB5" w14:textId="77777777" w:rsidR="00CB6467" w:rsidRDefault="00CB6467" w:rsidP="00CB6467">
      <w:pPr>
        <w:spacing w:after="0" w:line="240" w:lineRule="auto"/>
        <w:ind w:firstLine="709"/>
        <w:jc w:val="center"/>
        <w:rPr>
          <w:rFonts w:ascii="Times New Roman" w:hAnsi="Times New Roman" w:cs="Times New Roman"/>
        </w:rPr>
      </w:pPr>
    </w:p>
    <w:p w14:paraId="7A0EB0D6" w14:textId="77777777" w:rsidR="00CB6467" w:rsidRDefault="00CB6467" w:rsidP="00CB6467">
      <w:pPr>
        <w:spacing w:after="0" w:line="240" w:lineRule="auto"/>
        <w:ind w:firstLine="709"/>
        <w:jc w:val="center"/>
        <w:rPr>
          <w:rFonts w:ascii="Times New Roman" w:hAnsi="Times New Roman" w:cs="Times New Roman"/>
        </w:rPr>
      </w:pPr>
    </w:p>
    <w:p w14:paraId="258095D7" w14:textId="77777777" w:rsidR="00CB6467" w:rsidRDefault="00CB6467" w:rsidP="00CB6467">
      <w:pPr>
        <w:spacing w:after="0" w:line="240" w:lineRule="auto"/>
        <w:ind w:firstLine="709"/>
        <w:jc w:val="center"/>
        <w:rPr>
          <w:rFonts w:ascii="Times New Roman" w:hAnsi="Times New Roman" w:cs="Times New Roman"/>
        </w:rPr>
      </w:pPr>
    </w:p>
    <w:p w14:paraId="32888811" w14:textId="77777777" w:rsidR="00CB6467" w:rsidRDefault="00CB6467" w:rsidP="00CB6467">
      <w:pPr>
        <w:spacing w:after="0" w:line="240" w:lineRule="auto"/>
        <w:ind w:firstLine="709"/>
        <w:jc w:val="center"/>
        <w:rPr>
          <w:rFonts w:ascii="Times New Roman" w:hAnsi="Times New Roman" w:cs="Times New Roman"/>
        </w:rPr>
      </w:pPr>
    </w:p>
    <w:p w14:paraId="28283ADD" w14:textId="77777777" w:rsidR="00CB6467" w:rsidRDefault="00CB6467" w:rsidP="00CB6467">
      <w:pPr>
        <w:spacing w:after="0" w:line="240" w:lineRule="auto"/>
        <w:ind w:firstLine="709"/>
        <w:jc w:val="center"/>
        <w:rPr>
          <w:rFonts w:ascii="Times New Roman" w:hAnsi="Times New Roman" w:cs="Times New Roman"/>
        </w:rPr>
      </w:pPr>
    </w:p>
    <w:p w14:paraId="4A560954" w14:textId="77777777" w:rsidR="00CB6467" w:rsidRDefault="00CB6467" w:rsidP="00CB6467">
      <w:pPr>
        <w:spacing w:after="0" w:line="240" w:lineRule="auto"/>
        <w:ind w:firstLine="709"/>
        <w:jc w:val="center"/>
        <w:rPr>
          <w:rFonts w:ascii="Times New Roman" w:hAnsi="Times New Roman" w:cs="Times New Roman"/>
        </w:rPr>
      </w:pPr>
    </w:p>
    <w:p w14:paraId="52979C53" w14:textId="77777777" w:rsidR="00CB6467" w:rsidRDefault="00CB6467" w:rsidP="00CB6467">
      <w:pPr>
        <w:spacing w:after="0" w:line="240" w:lineRule="auto"/>
        <w:ind w:firstLine="709"/>
        <w:jc w:val="center"/>
        <w:rPr>
          <w:rFonts w:ascii="Times New Roman" w:hAnsi="Times New Roman" w:cs="Times New Roman"/>
        </w:rPr>
      </w:pPr>
    </w:p>
    <w:p w14:paraId="621CE409" w14:textId="77777777" w:rsidR="00CB6467" w:rsidRDefault="00CB6467" w:rsidP="00CB6467">
      <w:pPr>
        <w:spacing w:after="0" w:line="240" w:lineRule="auto"/>
        <w:ind w:firstLine="709"/>
        <w:jc w:val="center"/>
        <w:rPr>
          <w:rFonts w:ascii="Times New Roman" w:hAnsi="Times New Roman" w:cs="Times New Roman"/>
        </w:rPr>
      </w:pPr>
    </w:p>
    <w:p w14:paraId="059D5A07" w14:textId="77777777" w:rsidR="00CB6467" w:rsidRDefault="00CB6467" w:rsidP="00CB6467">
      <w:pPr>
        <w:spacing w:after="0" w:line="240" w:lineRule="auto"/>
        <w:ind w:firstLine="709"/>
        <w:jc w:val="center"/>
        <w:rPr>
          <w:rFonts w:ascii="Times New Roman" w:hAnsi="Times New Roman" w:cs="Times New Roman"/>
        </w:rPr>
      </w:pPr>
    </w:p>
    <w:p w14:paraId="31C6AFCB" w14:textId="77777777" w:rsidR="00CB6467" w:rsidRDefault="00CB6467" w:rsidP="00CB6467">
      <w:pPr>
        <w:spacing w:after="0" w:line="240" w:lineRule="auto"/>
        <w:ind w:firstLine="709"/>
        <w:jc w:val="center"/>
        <w:rPr>
          <w:rFonts w:ascii="Times New Roman" w:hAnsi="Times New Roman" w:cs="Times New Roman"/>
        </w:rPr>
      </w:pPr>
    </w:p>
    <w:p w14:paraId="3A74395E" w14:textId="77777777" w:rsidR="00CB6467" w:rsidRDefault="00CB6467" w:rsidP="00CB6467">
      <w:pPr>
        <w:spacing w:after="0" w:line="240" w:lineRule="auto"/>
        <w:ind w:firstLine="709"/>
        <w:jc w:val="center"/>
        <w:rPr>
          <w:rFonts w:ascii="Times New Roman" w:hAnsi="Times New Roman" w:cs="Times New Roman"/>
        </w:rPr>
      </w:pPr>
    </w:p>
    <w:p w14:paraId="2A7FA581" w14:textId="77777777" w:rsidR="00CB6467" w:rsidRDefault="00CB6467" w:rsidP="00CB6467">
      <w:pPr>
        <w:spacing w:after="0" w:line="240" w:lineRule="auto"/>
        <w:ind w:firstLine="709"/>
        <w:jc w:val="center"/>
        <w:rPr>
          <w:rFonts w:ascii="Times New Roman" w:hAnsi="Times New Roman" w:cs="Times New Roman"/>
        </w:rPr>
      </w:pPr>
    </w:p>
    <w:p w14:paraId="6F68F415" w14:textId="77777777" w:rsidR="00CB6467" w:rsidRDefault="00CB6467" w:rsidP="00CB6467">
      <w:pPr>
        <w:spacing w:after="0" w:line="240" w:lineRule="auto"/>
        <w:ind w:firstLine="709"/>
        <w:jc w:val="center"/>
        <w:rPr>
          <w:rFonts w:ascii="Times New Roman" w:hAnsi="Times New Roman" w:cs="Times New Roman"/>
        </w:rPr>
      </w:pPr>
    </w:p>
    <w:p w14:paraId="549B5E94" w14:textId="77777777" w:rsidR="00CB6467" w:rsidRDefault="00CB6467" w:rsidP="00CB6467">
      <w:pPr>
        <w:spacing w:after="0" w:line="240" w:lineRule="auto"/>
        <w:ind w:firstLine="709"/>
        <w:jc w:val="center"/>
        <w:rPr>
          <w:rFonts w:ascii="Times New Roman" w:hAnsi="Times New Roman" w:cs="Times New Roman"/>
        </w:rPr>
      </w:pPr>
    </w:p>
    <w:p w14:paraId="6D28120A" w14:textId="77777777" w:rsidR="00CB6467" w:rsidRDefault="00CB6467" w:rsidP="00CB6467">
      <w:pPr>
        <w:spacing w:after="0" w:line="240" w:lineRule="auto"/>
        <w:ind w:firstLine="709"/>
        <w:jc w:val="center"/>
        <w:rPr>
          <w:rFonts w:ascii="Times New Roman" w:hAnsi="Times New Roman" w:cs="Times New Roman"/>
        </w:rPr>
      </w:pPr>
    </w:p>
    <w:p w14:paraId="4D1C9326" w14:textId="77777777" w:rsidR="00CB6467" w:rsidRDefault="00CB6467" w:rsidP="00CB6467">
      <w:pPr>
        <w:spacing w:after="0" w:line="240" w:lineRule="auto"/>
        <w:ind w:firstLine="709"/>
        <w:jc w:val="center"/>
        <w:rPr>
          <w:rFonts w:ascii="Times New Roman" w:hAnsi="Times New Roman" w:cs="Times New Roman"/>
        </w:rPr>
      </w:pPr>
    </w:p>
    <w:p w14:paraId="01ED9BF4" w14:textId="77777777" w:rsidR="00CB6467" w:rsidRDefault="00CB6467" w:rsidP="00CB6467">
      <w:pPr>
        <w:spacing w:after="0" w:line="240" w:lineRule="auto"/>
        <w:ind w:firstLine="709"/>
        <w:jc w:val="center"/>
        <w:rPr>
          <w:rFonts w:ascii="Times New Roman" w:hAnsi="Times New Roman" w:cs="Times New Roman"/>
        </w:rPr>
      </w:pPr>
    </w:p>
    <w:p w14:paraId="617F86E3" w14:textId="77777777" w:rsidR="00CB6467" w:rsidRDefault="00CB6467" w:rsidP="00CB6467">
      <w:pPr>
        <w:spacing w:after="0" w:line="240" w:lineRule="auto"/>
        <w:ind w:firstLine="709"/>
        <w:jc w:val="center"/>
        <w:rPr>
          <w:rFonts w:ascii="Times New Roman" w:hAnsi="Times New Roman" w:cs="Times New Roman"/>
        </w:rPr>
      </w:pPr>
    </w:p>
    <w:p w14:paraId="21546DA4" w14:textId="77777777" w:rsidR="00CB6467" w:rsidRDefault="00CB6467" w:rsidP="00CB6467">
      <w:pPr>
        <w:spacing w:after="0" w:line="240" w:lineRule="auto"/>
        <w:ind w:firstLine="709"/>
        <w:jc w:val="center"/>
        <w:rPr>
          <w:rFonts w:ascii="Times New Roman" w:hAnsi="Times New Roman" w:cs="Times New Roman"/>
        </w:rPr>
      </w:pPr>
    </w:p>
    <w:p w14:paraId="579214F5" w14:textId="77777777" w:rsidR="00CB6467" w:rsidRDefault="00CB6467" w:rsidP="00CB6467">
      <w:pPr>
        <w:spacing w:after="0" w:line="240" w:lineRule="auto"/>
        <w:ind w:firstLine="709"/>
        <w:jc w:val="center"/>
        <w:rPr>
          <w:rFonts w:ascii="Times New Roman" w:hAnsi="Times New Roman" w:cs="Times New Roman"/>
        </w:rPr>
      </w:pPr>
    </w:p>
    <w:p w14:paraId="5FBEE039" w14:textId="77777777" w:rsidR="00CB6467" w:rsidRDefault="00CB6467" w:rsidP="00CB6467">
      <w:pPr>
        <w:spacing w:after="0" w:line="240" w:lineRule="auto"/>
        <w:ind w:firstLine="709"/>
        <w:jc w:val="center"/>
        <w:rPr>
          <w:rFonts w:ascii="Times New Roman" w:hAnsi="Times New Roman" w:cs="Times New Roman"/>
        </w:rPr>
      </w:pPr>
    </w:p>
    <w:p w14:paraId="598C630B" w14:textId="77777777" w:rsidR="00CB6467" w:rsidRDefault="00CB6467" w:rsidP="00CB6467">
      <w:pPr>
        <w:spacing w:after="0" w:line="240" w:lineRule="auto"/>
        <w:ind w:firstLine="709"/>
        <w:jc w:val="center"/>
        <w:rPr>
          <w:rFonts w:ascii="Times New Roman" w:hAnsi="Times New Roman" w:cs="Times New Roman"/>
        </w:rPr>
      </w:pPr>
    </w:p>
    <w:p w14:paraId="6A75E090" w14:textId="77777777" w:rsidR="00CB6467" w:rsidRDefault="00CB6467" w:rsidP="00CB6467">
      <w:pPr>
        <w:spacing w:after="0" w:line="240" w:lineRule="auto"/>
        <w:ind w:firstLine="709"/>
        <w:jc w:val="center"/>
        <w:rPr>
          <w:rFonts w:ascii="Times New Roman" w:hAnsi="Times New Roman" w:cs="Times New Roman"/>
        </w:rPr>
      </w:pPr>
    </w:p>
    <w:p w14:paraId="53E05148" w14:textId="77777777" w:rsidR="00CB6467" w:rsidRDefault="00CB6467" w:rsidP="00CB6467">
      <w:pPr>
        <w:spacing w:after="0" w:line="240" w:lineRule="auto"/>
        <w:ind w:firstLine="709"/>
        <w:jc w:val="center"/>
        <w:rPr>
          <w:rFonts w:ascii="Times New Roman" w:hAnsi="Times New Roman" w:cs="Times New Roman"/>
        </w:rPr>
      </w:pPr>
    </w:p>
    <w:p w14:paraId="5CB9835B" w14:textId="77777777" w:rsidR="00CB6467" w:rsidRDefault="00CB6467" w:rsidP="00CB6467">
      <w:pPr>
        <w:spacing w:after="0" w:line="240" w:lineRule="auto"/>
        <w:ind w:firstLine="709"/>
        <w:jc w:val="center"/>
        <w:rPr>
          <w:rFonts w:ascii="Times New Roman" w:hAnsi="Times New Roman" w:cs="Times New Roman"/>
        </w:rPr>
      </w:pPr>
    </w:p>
    <w:p w14:paraId="65F3896D" w14:textId="77777777" w:rsidR="00CB6467" w:rsidRDefault="00CB6467" w:rsidP="00CB6467">
      <w:pPr>
        <w:spacing w:after="0" w:line="240" w:lineRule="auto"/>
        <w:ind w:firstLine="709"/>
        <w:jc w:val="center"/>
        <w:rPr>
          <w:rFonts w:ascii="Times New Roman" w:hAnsi="Times New Roman" w:cs="Times New Roman"/>
        </w:rPr>
      </w:pPr>
    </w:p>
    <w:p w14:paraId="5D6E4BEC" w14:textId="77777777" w:rsidR="00CB6467" w:rsidRDefault="00CB6467" w:rsidP="00CB6467">
      <w:pPr>
        <w:spacing w:after="0" w:line="240" w:lineRule="auto"/>
        <w:ind w:firstLine="709"/>
        <w:jc w:val="center"/>
        <w:rPr>
          <w:rFonts w:ascii="Times New Roman" w:hAnsi="Times New Roman" w:cs="Times New Roman"/>
        </w:rPr>
      </w:pPr>
    </w:p>
    <w:p w14:paraId="6252B0DD" w14:textId="77777777" w:rsidR="00CB6467" w:rsidRDefault="00CB6467" w:rsidP="00CB6467">
      <w:pPr>
        <w:spacing w:after="0" w:line="240" w:lineRule="auto"/>
        <w:ind w:firstLine="709"/>
        <w:jc w:val="center"/>
        <w:rPr>
          <w:rFonts w:ascii="Times New Roman" w:hAnsi="Times New Roman" w:cs="Times New Roman"/>
        </w:rPr>
      </w:pPr>
    </w:p>
    <w:p w14:paraId="613F2DF2" w14:textId="77777777" w:rsidR="00CB6467" w:rsidRDefault="00CB6467" w:rsidP="00CB6467">
      <w:pPr>
        <w:spacing w:after="0" w:line="240" w:lineRule="auto"/>
        <w:ind w:firstLine="709"/>
        <w:jc w:val="center"/>
        <w:rPr>
          <w:rFonts w:ascii="Times New Roman" w:hAnsi="Times New Roman" w:cs="Times New Roman"/>
        </w:rPr>
      </w:pPr>
    </w:p>
    <w:p w14:paraId="5833DB02" w14:textId="77777777" w:rsidR="00CB6467" w:rsidRDefault="00CB6467" w:rsidP="00CB6467">
      <w:pPr>
        <w:spacing w:after="0" w:line="240" w:lineRule="auto"/>
        <w:ind w:firstLine="709"/>
        <w:jc w:val="center"/>
        <w:rPr>
          <w:rFonts w:ascii="Times New Roman" w:hAnsi="Times New Roman" w:cs="Times New Roman"/>
        </w:rPr>
      </w:pPr>
    </w:p>
    <w:p w14:paraId="52ED3696" w14:textId="77777777" w:rsidR="00CB6467" w:rsidRDefault="00CB6467" w:rsidP="00CB6467">
      <w:pPr>
        <w:spacing w:after="0" w:line="240" w:lineRule="auto"/>
        <w:ind w:firstLine="709"/>
        <w:jc w:val="center"/>
        <w:rPr>
          <w:rFonts w:ascii="Times New Roman" w:hAnsi="Times New Roman" w:cs="Times New Roman"/>
        </w:rPr>
      </w:pPr>
    </w:p>
    <w:p w14:paraId="3CFD331F" w14:textId="77777777" w:rsidR="00CB6467" w:rsidRDefault="00CB6467" w:rsidP="00CB6467">
      <w:pPr>
        <w:spacing w:after="0" w:line="240" w:lineRule="auto"/>
        <w:ind w:firstLine="709"/>
        <w:jc w:val="center"/>
        <w:rPr>
          <w:rFonts w:ascii="Times New Roman" w:hAnsi="Times New Roman" w:cs="Times New Roman"/>
        </w:rPr>
      </w:pPr>
    </w:p>
    <w:p w14:paraId="64B787C6" w14:textId="77777777" w:rsidR="00CB6467" w:rsidRDefault="00CB6467" w:rsidP="00CB6467">
      <w:pPr>
        <w:spacing w:after="0" w:line="240" w:lineRule="auto"/>
        <w:ind w:firstLine="709"/>
        <w:jc w:val="center"/>
        <w:rPr>
          <w:rFonts w:ascii="Times New Roman" w:hAnsi="Times New Roman" w:cs="Times New Roman"/>
        </w:rPr>
      </w:pPr>
    </w:p>
    <w:p w14:paraId="1996B3C5" w14:textId="77777777" w:rsidR="00CB6467" w:rsidRDefault="00CB6467" w:rsidP="00CB6467">
      <w:pPr>
        <w:spacing w:after="0" w:line="240" w:lineRule="auto"/>
        <w:ind w:firstLine="709"/>
        <w:jc w:val="center"/>
        <w:rPr>
          <w:rFonts w:ascii="Times New Roman" w:hAnsi="Times New Roman" w:cs="Times New Roman"/>
        </w:rPr>
      </w:pPr>
    </w:p>
    <w:p w14:paraId="25ADA827" w14:textId="77777777" w:rsidR="00CB6467" w:rsidRDefault="00CB6467" w:rsidP="00CB6467">
      <w:pPr>
        <w:spacing w:after="0" w:line="240" w:lineRule="auto"/>
        <w:ind w:firstLine="709"/>
        <w:jc w:val="center"/>
        <w:rPr>
          <w:rFonts w:ascii="Times New Roman" w:hAnsi="Times New Roman" w:cs="Times New Roman"/>
        </w:rPr>
      </w:pPr>
    </w:p>
    <w:p w14:paraId="5474AC25" w14:textId="77777777" w:rsidR="00CB6467" w:rsidRDefault="00CB6467" w:rsidP="00CB6467">
      <w:pPr>
        <w:spacing w:after="0" w:line="240" w:lineRule="auto"/>
        <w:ind w:firstLine="709"/>
        <w:jc w:val="center"/>
        <w:rPr>
          <w:rFonts w:ascii="Times New Roman" w:hAnsi="Times New Roman" w:cs="Times New Roman"/>
        </w:rPr>
      </w:pPr>
    </w:p>
    <w:p w14:paraId="75E7AFF5" w14:textId="77777777" w:rsidR="00CB6467" w:rsidRDefault="00CB6467" w:rsidP="00CB6467">
      <w:pPr>
        <w:spacing w:after="0" w:line="240" w:lineRule="auto"/>
        <w:ind w:firstLine="709"/>
        <w:jc w:val="center"/>
        <w:rPr>
          <w:rFonts w:ascii="Times New Roman" w:hAnsi="Times New Roman" w:cs="Times New Roman"/>
        </w:rPr>
      </w:pPr>
    </w:p>
    <w:p w14:paraId="0DA8E229" w14:textId="77777777" w:rsidR="00CB6467" w:rsidRDefault="00CB6467" w:rsidP="00CB6467">
      <w:pPr>
        <w:spacing w:after="0" w:line="240" w:lineRule="auto"/>
        <w:ind w:firstLine="709"/>
        <w:jc w:val="center"/>
        <w:rPr>
          <w:rFonts w:ascii="Times New Roman" w:hAnsi="Times New Roman" w:cs="Times New Roman"/>
        </w:rPr>
      </w:pPr>
    </w:p>
    <w:p w14:paraId="425A64FD" w14:textId="77777777" w:rsidR="00CB6467" w:rsidRDefault="00CB6467" w:rsidP="00CB6467">
      <w:pPr>
        <w:spacing w:after="0" w:line="240" w:lineRule="auto"/>
        <w:ind w:firstLine="709"/>
        <w:jc w:val="center"/>
        <w:rPr>
          <w:rFonts w:ascii="Times New Roman" w:hAnsi="Times New Roman" w:cs="Times New Roman"/>
        </w:rPr>
      </w:pPr>
    </w:p>
    <w:p w14:paraId="742E2B61" w14:textId="77777777" w:rsidR="00CB6467" w:rsidRDefault="00CB6467" w:rsidP="00CB6467">
      <w:pPr>
        <w:spacing w:after="0" w:line="240" w:lineRule="auto"/>
        <w:ind w:firstLine="709"/>
        <w:jc w:val="center"/>
        <w:rPr>
          <w:rFonts w:ascii="Times New Roman" w:hAnsi="Times New Roman" w:cs="Times New Roman"/>
        </w:rPr>
      </w:pPr>
    </w:p>
    <w:p w14:paraId="6BD83B37" w14:textId="474C39BA" w:rsidR="00CB6467" w:rsidRDefault="00CB6467" w:rsidP="00CB6467">
      <w:pPr>
        <w:spacing w:after="0" w:line="240" w:lineRule="auto"/>
        <w:ind w:firstLine="709"/>
        <w:jc w:val="right"/>
        <w:rPr>
          <w:rFonts w:ascii="Times New Roman" w:hAnsi="Times New Roman" w:cs="Times New Roman"/>
          <w:lang w:val="en-US"/>
        </w:rPr>
      </w:pPr>
      <w:r w:rsidRPr="00CB6467">
        <w:rPr>
          <w:rFonts w:ascii="Times New Roman" w:hAnsi="Times New Roman" w:cs="Times New Roman"/>
        </w:rPr>
        <w:lastRenderedPageBreak/>
        <w:t>Приложение 1</w:t>
      </w:r>
    </w:p>
    <w:p w14:paraId="2B2FC18E" w14:textId="1A542425" w:rsidR="00CB6467" w:rsidRDefault="00CB6467" w:rsidP="00CB6467">
      <w:pPr>
        <w:spacing w:after="0" w:line="240" w:lineRule="auto"/>
        <w:ind w:firstLine="709"/>
        <w:jc w:val="right"/>
        <w:rPr>
          <w:rFonts w:ascii="Times New Roman" w:hAnsi="Times New Roman" w:cs="Times New Roman"/>
        </w:rPr>
      </w:pPr>
      <w:r>
        <w:rPr>
          <w:rFonts w:ascii="Times New Roman" w:hAnsi="Times New Roman" w:cs="Times New Roman"/>
        </w:rPr>
        <w:t>К договору на оказание брокерских услуг № от «__» ____________________202_ г.</w:t>
      </w:r>
    </w:p>
    <w:p w14:paraId="4FB561F8" w14:textId="77777777" w:rsidR="00CB6467" w:rsidRDefault="00CB6467" w:rsidP="00CB6467">
      <w:pPr>
        <w:spacing w:after="0" w:line="240" w:lineRule="auto"/>
        <w:rPr>
          <w:rFonts w:ascii="Times New Roman" w:hAnsi="Times New Roman" w:cs="Times New Roman"/>
        </w:rPr>
      </w:pPr>
    </w:p>
    <w:p w14:paraId="45B1640C" w14:textId="35C8300E" w:rsidR="00CB6467" w:rsidRDefault="00CB6467" w:rsidP="00CB6467">
      <w:pPr>
        <w:spacing w:after="0" w:line="240" w:lineRule="auto"/>
        <w:jc w:val="center"/>
        <w:rPr>
          <w:rFonts w:ascii="Times New Roman" w:hAnsi="Times New Roman" w:cs="Times New Roman"/>
        </w:rPr>
      </w:pPr>
      <w:r w:rsidRPr="00CB6467">
        <w:rPr>
          <w:rFonts w:ascii="Times New Roman" w:hAnsi="Times New Roman" w:cs="Times New Roman"/>
        </w:rPr>
        <w:t>ПОРУЧЕНИЕ N от 201_</w:t>
      </w:r>
    </w:p>
    <w:p w14:paraId="32368590" w14:textId="77777777" w:rsidR="00CB6467" w:rsidRDefault="00CB6467" w:rsidP="00CB6467">
      <w:pPr>
        <w:spacing w:after="0" w:line="240" w:lineRule="auto"/>
        <w:jc w:val="center"/>
        <w:rPr>
          <w:rFonts w:ascii="Times New Roman" w:hAnsi="Times New Roman" w:cs="Times New Roman"/>
        </w:rPr>
      </w:pPr>
    </w:p>
    <w:p w14:paraId="77DA3003" w14:textId="5F9C3DD5"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 xml:space="preserve">В соответствии с Договором о брокерском обслуживании </w:t>
      </w:r>
      <w:r>
        <w:rPr>
          <w:rFonts w:ascii="Times New Roman" w:hAnsi="Times New Roman" w:cs="Times New Roman"/>
        </w:rPr>
        <w:t>№</w:t>
      </w:r>
      <w:r w:rsidRPr="00CB6467">
        <w:rPr>
          <w:rFonts w:ascii="Times New Roman" w:hAnsi="Times New Roman" w:cs="Times New Roman"/>
        </w:rPr>
        <w:t xml:space="preserve"> от</w:t>
      </w:r>
      <w:r>
        <w:rPr>
          <w:rFonts w:ascii="Times New Roman" w:hAnsi="Times New Roman" w:cs="Times New Roman"/>
        </w:rPr>
        <w:t xml:space="preserve"> «__» ___________</w:t>
      </w:r>
      <w:r w:rsidRPr="00CB6467">
        <w:rPr>
          <w:rFonts w:ascii="Times New Roman" w:hAnsi="Times New Roman" w:cs="Times New Roman"/>
        </w:rPr>
        <w:t xml:space="preserve"> 202</w:t>
      </w:r>
      <w:r>
        <w:rPr>
          <w:rFonts w:ascii="Times New Roman" w:hAnsi="Times New Roman" w:cs="Times New Roman"/>
        </w:rPr>
        <w:t>_</w:t>
      </w:r>
      <w:r w:rsidRPr="00CB6467">
        <w:rPr>
          <w:rFonts w:ascii="Times New Roman" w:hAnsi="Times New Roman" w:cs="Times New Roman"/>
        </w:rPr>
        <w:t xml:space="preserve"> прошу Вас принять следующее поручение на совершение сделки от имени Брокера, за счет Клиента/от имени Клиента, за счет Клиента</w:t>
      </w:r>
    </w:p>
    <w:p w14:paraId="61E9AC66" w14:textId="77777777" w:rsidR="00CB6467" w:rsidRDefault="00CB6467" w:rsidP="00CB6467">
      <w:pPr>
        <w:spacing w:after="0" w:line="240" w:lineRule="auto"/>
        <w:ind w:firstLine="709"/>
        <w:jc w:val="both"/>
        <w:rPr>
          <w:rFonts w:ascii="Times New Roman" w:hAnsi="Times New Roman" w:cs="Times New Roman"/>
        </w:rPr>
      </w:pPr>
    </w:p>
    <w:tbl>
      <w:tblPr>
        <w:tblStyle w:val="ac"/>
        <w:tblW w:w="0" w:type="auto"/>
        <w:tblLook w:val="04A0" w:firstRow="1" w:lastRow="0" w:firstColumn="1" w:lastColumn="0" w:noHBand="0" w:noVBand="1"/>
      </w:tblPr>
      <w:tblGrid>
        <w:gridCol w:w="955"/>
        <w:gridCol w:w="2101"/>
        <w:gridCol w:w="1482"/>
        <w:gridCol w:w="1543"/>
        <w:gridCol w:w="1144"/>
        <w:gridCol w:w="1637"/>
        <w:gridCol w:w="1333"/>
      </w:tblGrid>
      <w:tr w:rsidR="00CB6467" w14:paraId="6A19278B" w14:textId="482ED885" w:rsidTr="00CB6467">
        <w:tc>
          <w:tcPr>
            <w:tcW w:w="955" w:type="dxa"/>
          </w:tcPr>
          <w:p w14:paraId="45BDFA01" w14:textId="63FF5A9A" w:rsidR="00CB6467" w:rsidRDefault="00CB6467" w:rsidP="00CB6467">
            <w:pPr>
              <w:jc w:val="both"/>
              <w:rPr>
                <w:rFonts w:ascii="Times New Roman" w:hAnsi="Times New Roman" w:cs="Times New Roman"/>
              </w:rPr>
            </w:pPr>
            <w:r w:rsidRPr="00CB6467">
              <w:rPr>
                <w:rFonts w:ascii="Times New Roman" w:hAnsi="Times New Roman" w:cs="Times New Roman"/>
              </w:rPr>
              <w:t>B/ S</w:t>
            </w:r>
          </w:p>
        </w:tc>
        <w:tc>
          <w:tcPr>
            <w:tcW w:w="2101" w:type="dxa"/>
          </w:tcPr>
          <w:p w14:paraId="242CDB7F" w14:textId="34C814EE" w:rsidR="00CB6467" w:rsidRDefault="00CB6467" w:rsidP="00CB6467">
            <w:pPr>
              <w:jc w:val="both"/>
              <w:rPr>
                <w:rFonts w:ascii="Times New Roman" w:hAnsi="Times New Roman" w:cs="Times New Roman"/>
              </w:rPr>
            </w:pPr>
            <w:r w:rsidRPr="00CB6467">
              <w:rPr>
                <w:rFonts w:ascii="Times New Roman" w:hAnsi="Times New Roman" w:cs="Times New Roman"/>
              </w:rPr>
              <w:t>Наименование товара</w:t>
            </w:r>
          </w:p>
        </w:tc>
        <w:tc>
          <w:tcPr>
            <w:tcW w:w="1482" w:type="dxa"/>
          </w:tcPr>
          <w:p w14:paraId="67ED5686" w14:textId="2CE79DF7" w:rsidR="00CB6467" w:rsidRDefault="00CB6467" w:rsidP="00CB6467">
            <w:pPr>
              <w:jc w:val="both"/>
              <w:rPr>
                <w:rFonts w:ascii="Times New Roman" w:hAnsi="Times New Roman" w:cs="Times New Roman"/>
              </w:rPr>
            </w:pPr>
            <w:r w:rsidRPr="00CB6467">
              <w:rPr>
                <w:rFonts w:ascii="Times New Roman" w:hAnsi="Times New Roman" w:cs="Times New Roman"/>
              </w:rPr>
              <w:t>Код товара</w:t>
            </w:r>
          </w:p>
        </w:tc>
        <w:tc>
          <w:tcPr>
            <w:tcW w:w="1543" w:type="dxa"/>
          </w:tcPr>
          <w:p w14:paraId="171D4626" w14:textId="0CA139E4" w:rsidR="00CB6467" w:rsidRDefault="00CB6467" w:rsidP="00CB6467">
            <w:pPr>
              <w:jc w:val="both"/>
              <w:rPr>
                <w:rFonts w:ascii="Times New Roman" w:hAnsi="Times New Roman" w:cs="Times New Roman"/>
              </w:rPr>
            </w:pPr>
            <w:r w:rsidRPr="00CB6467">
              <w:rPr>
                <w:rFonts w:ascii="Times New Roman" w:hAnsi="Times New Roman" w:cs="Times New Roman"/>
              </w:rPr>
              <w:t>Базис поставки</w:t>
            </w:r>
          </w:p>
        </w:tc>
        <w:tc>
          <w:tcPr>
            <w:tcW w:w="1144" w:type="dxa"/>
          </w:tcPr>
          <w:p w14:paraId="5918CFC2" w14:textId="4CE754E1" w:rsidR="00CB6467" w:rsidRDefault="00CB6467" w:rsidP="00CB6467">
            <w:pPr>
              <w:jc w:val="both"/>
              <w:rPr>
                <w:rFonts w:ascii="Times New Roman" w:hAnsi="Times New Roman" w:cs="Times New Roman"/>
              </w:rPr>
            </w:pPr>
            <w:r w:rsidRPr="00CB6467">
              <w:rPr>
                <w:rFonts w:ascii="Times New Roman" w:hAnsi="Times New Roman" w:cs="Times New Roman"/>
              </w:rPr>
              <w:t>Цена</w:t>
            </w:r>
          </w:p>
        </w:tc>
        <w:tc>
          <w:tcPr>
            <w:tcW w:w="1637" w:type="dxa"/>
          </w:tcPr>
          <w:p w14:paraId="27E728E8" w14:textId="17071FDC" w:rsidR="00CB6467" w:rsidRDefault="00CB6467" w:rsidP="00CB6467">
            <w:pPr>
              <w:jc w:val="both"/>
              <w:rPr>
                <w:rFonts w:ascii="Times New Roman" w:hAnsi="Times New Roman" w:cs="Times New Roman"/>
              </w:rPr>
            </w:pPr>
            <w:r w:rsidRPr="00CB6467">
              <w:rPr>
                <w:rFonts w:ascii="Times New Roman" w:hAnsi="Times New Roman" w:cs="Times New Roman"/>
              </w:rPr>
              <w:t>Кол-во лотов</w:t>
            </w:r>
          </w:p>
        </w:tc>
        <w:tc>
          <w:tcPr>
            <w:tcW w:w="1333" w:type="dxa"/>
          </w:tcPr>
          <w:p w14:paraId="4835379D" w14:textId="045127F9" w:rsidR="00CB6467" w:rsidRDefault="00CB6467" w:rsidP="00CB6467">
            <w:pPr>
              <w:jc w:val="both"/>
              <w:rPr>
                <w:rFonts w:ascii="Times New Roman" w:hAnsi="Times New Roman" w:cs="Times New Roman"/>
              </w:rPr>
            </w:pPr>
            <w:r w:rsidRPr="00CB6467">
              <w:rPr>
                <w:rFonts w:ascii="Times New Roman" w:hAnsi="Times New Roman" w:cs="Times New Roman"/>
              </w:rPr>
              <w:t>Объем сделки</w:t>
            </w:r>
            <w:r>
              <w:rPr>
                <w:rFonts w:ascii="Times New Roman" w:hAnsi="Times New Roman" w:cs="Times New Roman"/>
              </w:rPr>
              <w:t>, т.</w:t>
            </w:r>
          </w:p>
        </w:tc>
      </w:tr>
      <w:tr w:rsidR="00CB6467" w14:paraId="6CBA04B0" w14:textId="3CA35EF2" w:rsidTr="00CB6467">
        <w:tc>
          <w:tcPr>
            <w:tcW w:w="955" w:type="dxa"/>
          </w:tcPr>
          <w:p w14:paraId="620EE27A" w14:textId="2B260096" w:rsidR="00CB6467" w:rsidRDefault="00CB6467" w:rsidP="00CB6467">
            <w:pPr>
              <w:jc w:val="both"/>
              <w:rPr>
                <w:rFonts w:ascii="Times New Roman" w:hAnsi="Times New Roman" w:cs="Times New Roman"/>
              </w:rPr>
            </w:pPr>
            <w:r w:rsidRPr="00CB6467">
              <w:rPr>
                <w:rFonts w:ascii="Times New Roman" w:hAnsi="Times New Roman" w:cs="Times New Roman"/>
              </w:rPr>
              <w:t>купить</w:t>
            </w:r>
          </w:p>
        </w:tc>
        <w:tc>
          <w:tcPr>
            <w:tcW w:w="2101" w:type="dxa"/>
          </w:tcPr>
          <w:p w14:paraId="70133A22" w14:textId="77777777" w:rsidR="00CB6467" w:rsidRDefault="00CB6467" w:rsidP="00CB6467">
            <w:pPr>
              <w:jc w:val="both"/>
              <w:rPr>
                <w:rFonts w:ascii="Times New Roman" w:hAnsi="Times New Roman" w:cs="Times New Roman"/>
              </w:rPr>
            </w:pPr>
          </w:p>
        </w:tc>
        <w:tc>
          <w:tcPr>
            <w:tcW w:w="1482" w:type="dxa"/>
          </w:tcPr>
          <w:p w14:paraId="2CAA260F" w14:textId="77777777" w:rsidR="00CB6467" w:rsidRDefault="00CB6467" w:rsidP="00CB6467">
            <w:pPr>
              <w:jc w:val="both"/>
              <w:rPr>
                <w:rFonts w:ascii="Times New Roman" w:hAnsi="Times New Roman" w:cs="Times New Roman"/>
              </w:rPr>
            </w:pPr>
          </w:p>
        </w:tc>
        <w:tc>
          <w:tcPr>
            <w:tcW w:w="1543" w:type="dxa"/>
          </w:tcPr>
          <w:p w14:paraId="1682E318" w14:textId="77777777" w:rsidR="00CB6467" w:rsidRDefault="00CB6467" w:rsidP="00CB6467">
            <w:pPr>
              <w:jc w:val="both"/>
              <w:rPr>
                <w:rFonts w:ascii="Times New Roman" w:hAnsi="Times New Roman" w:cs="Times New Roman"/>
              </w:rPr>
            </w:pPr>
          </w:p>
        </w:tc>
        <w:tc>
          <w:tcPr>
            <w:tcW w:w="1144" w:type="dxa"/>
          </w:tcPr>
          <w:p w14:paraId="364EDACC" w14:textId="77777777" w:rsidR="00CB6467" w:rsidRDefault="00CB6467" w:rsidP="00CB6467">
            <w:pPr>
              <w:jc w:val="both"/>
              <w:rPr>
                <w:rFonts w:ascii="Times New Roman" w:hAnsi="Times New Roman" w:cs="Times New Roman"/>
              </w:rPr>
            </w:pPr>
          </w:p>
        </w:tc>
        <w:tc>
          <w:tcPr>
            <w:tcW w:w="1637" w:type="dxa"/>
          </w:tcPr>
          <w:p w14:paraId="0A2C9E1A" w14:textId="77777777" w:rsidR="00CB6467" w:rsidRDefault="00CB6467" w:rsidP="00CB6467">
            <w:pPr>
              <w:jc w:val="both"/>
              <w:rPr>
                <w:rFonts w:ascii="Times New Roman" w:hAnsi="Times New Roman" w:cs="Times New Roman"/>
              </w:rPr>
            </w:pPr>
          </w:p>
        </w:tc>
        <w:tc>
          <w:tcPr>
            <w:tcW w:w="1333" w:type="dxa"/>
          </w:tcPr>
          <w:p w14:paraId="627E4CBE" w14:textId="77777777" w:rsidR="00CB6467" w:rsidRDefault="00CB6467" w:rsidP="00CB6467">
            <w:pPr>
              <w:jc w:val="both"/>
              <w:rPr>
                <w:rFonts w:ascii="Times New Roman" w:hAnsi="Times New Roman" w:cs="Times New Roman"/>
              </w:rPr>
            </w:pPr>
          </w:p>
        </w:tc>
      </w:tr>
      <w:tr w:rsidR="00CB6467" w14:paraId="3DD93B0C" w14:textId="22530545" w:rsidTr="00CB6467">
        <w:tc>
          <w:tcPr>
            <w:tcW w:w="955" w:type="dxa"/>
          </w:tcPr>
          <w:p w14:paraId="3752CB73" w14:textId="77777777" w:rsidR="00CB6467" w:rsidRDefault="00CB6467" w:rsidP="00CB6467">
            <w:pPr>
              <w:jc w:val="both"/>
              <w:rPr>
                <w:rFonts w:ascii="Times New Roman" w:hAnsi="Times New Roman" w:cs="Times New Roman"/>
              </w:rPr>
            </w:pPr>
          </w:p>
        </w:tc>
        <w:tc>
          <w:tcPr>
            <w:tcW w:w="2101" w:type="dxa"/>
          </w:tcPr>
          <w:p w14:paraId="7E53C9D3" w14:textId="77777777" w:rsidR="00CB6467" w:rsidRDefault="00CB6467" w:rsidP="00CB6467">
            <w:pPr>
              <w:jc w:val="both"/>
              <w:rPr>
                <w:rFonts w:ascii="Times New Roman" w:hAnsi="Times New Roman" w:cs="Times New Roman"/>
              </w:rPr>
            </w:pPr>
          </w:p>
        </w:tc>
        <w:tc>
          <w:tcPr>
            <w:tcW w:w="1482" w:type="dxa"/>
          </w:tcPr>
          <w:p w14:paraId="6F7295B1" w14:textId="77777777" w:rsidR="00CB6467" w:rsidRDefault="00CB6467" w:rsidP="00CB6467">
            <w:pPr>
              <w:jc w:val="both"/>
              <w:rPr>
                <w:rFonts w:ascii="Times New Roman" w:hAnsi="Times New Roman" w:cs="Times New Roman"/>
              </w:rPr>
            </w:pPr>
          </w:p>
        </w:tc>
        <w:tc>
          <w:tcPr>
            <w:tcW w:w="1543" w:type="dxa"/>
          </w:tcPr>
          <w:p w14:paraId="19E592D3" w14:textId="77777777" w:rsidR="00CB6467" w:rsidRDefault="00CB6467" w:rsidP="00CB6467">
            <w:pPr>
              <w:jc w:val="both"/>
              <w:rPr>
                <w:rFonts w:ascii="Times New Roman" w:hAnsi="Times New Roman" w:cs="Times New Roman"/>
              </w:rPr>
            </w:pPr>
          </w:p>
        </w:tc>
        <w:tc>
          <w:tcPr>
            <w:tcW w:w="1144" w:type="dxa"/>
          </w:tcPr>
          <w:p w14:paraId="173E754F" w14:textId="77777777" w:rsidR="00CB6467" w:rsidRDefault="00CB6467" w:rsidP="00CB6467">
            <w:pPr>
              <w:jc w:val="both"/>
              <w:rPr>
                <w:rFonts w:ascii="Times New Roman" w:hAnsi="Times New Roman" w:cs="Times New Roman"/>
              </w:rPr>
            </w:pPr>
          </w:p>
        </w:tc>
        <w:tc>
          <w:tcPr>
            <w:tcW w:w="1637" w:type="dxa"/>
          </w:tcPr>
          <w:p w14:paraId="52270435" w14:textId="77777777" w:rsidR="00CB6467" w:rsidRDefault="00CB6467" w:rsidP="00CB6467">
            <w:pPr>
              <w:jc w:val="both"/>
              <w:rPr>
                <w:rFonts w:ascii="Times New Roman" w:hAnsi="Times New Roman" w:cs="Times New Roman"/>
              </w:rPr>
            </w:pPr>
          </w:p>
        </w:tc>
        <w:tc>
          <w:tcPr>
            <w:tcW w:w="1333" w:type="dxa"/>
          </w:tcPr>
          <w:p w14:paraId="65FDDF49" w14:textId="77777777" w:rsidR="00CB6467" w:rsidRDefault="00CB6467" w:rsidP="00CB6467">
            <w:pPr>
              <w:jc w:val="both"/>
              <w:rPr>
                <w:rFonts w:ascii="Times New Roman" w:hAnsi="Times New Roman" w:cs="Times New Roman"/>
              </w:rPr>
            </w:pPr>
          </w:p>
        </w:tc>
      </w:tr>
    </w:tbl>
    <w:p w14:paraId="5CF285D1" w14:textId="77777777" w:rsidR="00CB6467" w:rsidRDefault="00CB6467" w:rsidP="00CB6467">
      <w:pPr>
        <w:spacing w:after="0" w:line="240" w:lineRule="auto"/>
        <w:ind w:firstLine="709"/>
        <w:jc w:val="both"/>
        <w:rPr>
          <w:rFonts w:ascii="Times New Roman" w:hAnsi="Times New Roman" w:cs="Times New Roman"/>
        </w:rPr>
      </w:pPr>
    </w:p>
    <w:p w14:paraId="378EE3E6" w14:textId="77777777"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Срок действия поручения</w:t>
      </w:r>
      <w:r>
        <w:rPr>
          <w:rFonts w:ascii="Times New Roman" w:hAnsi="Times New Roman" w:cs="Times New Roman"/>
        </w:rPr>
        <w:t>_________________</w:t>
      </w:r>
    </w:p>
    <w:p w14:paraId="36560DB4" w14:textId="77777777" w:rsidR="00CB6467" w:rsidRDefault="00CB6467" w:rsidP="00CB6467">
      <w:pPr>
        <w:spacing w:after="0" w:line="240" w:lineRule="auto"/>
        <w:ind w:firstLine="709"/>
        <w:jc w:val="both"/>
        <w:rPr>
          <w:rFonts w:ascii="Times New Roman" w:hAnsi="Times New Roman" w:cs="Times New Roman"/>
        </w:rPr>
      </w:pPr>
    </w:p>
    <w:p w14:paraId="1F62BD4C" w14:textId="7A7003FE" w:rsidR="00CB6467" w:rsidRDefault="00CB6467" w:rsidP="00CB6467">
      <w:pPr>
        <w:spacing w:after="0" w:line="240" w:lineRule="auto"/>
        <w:ind w:firstLine="709"/>
        <w:jc w:val="both"/>
        <w:rPr>
          <w:rFonts w:ascii="Times New Roman" w:hAnsi="Times New Roman" w:cs="Times New Roman"/>
        </w:rPr>
      </w:pPr>
      <w:r w:rsidRPr="00CB6467">
        <w:rPr>
          <w:rFonts w:ascii="Times New Roman" w:hAnsi="Times New Roman" w:cs="Times New Roman"/>
        </w:rPr>
        <w:t>ФИО лица, подписавшего поручение</w:t>
      </w:r>
    </w:p>
    <w:p w14:paraId="42093325" w14:textId="77777777" w:rsidR="00CB6467" w:rsidRDefault="00CB6467" w:rsidP="00CB6467">
      <w:pPr>
        <w:spacing w:after="0" w:line="240" w:lineRule="auto"/>
        <w:ind w:firstLine="709"/>
        <w:jc w:val="both"/>
        <w:rPr>
          <w:rFonts w:ascii="Times New Roman" w:hAnsi="Times New Roman" w:cs="Times New Roman"/>
        </w:rPr>
      </w:pPr>
    </w:p>
    <w:p w14:paraId="5DF78891" w14:textId="77777777" w:rsidR="00CB6467" w:rsidRDefault="00CB6467" w:rsidP="00CB6467">
      <w:pPr>
        <w:spacing w:after="0" w:line="240" w:lineRule="auto"/>
        <w:ind w:firstLine="709"/>
        <w:jc w:val="both"/>
        <w:rPr>
          <w:rFonts w:ascii="Times New Roman" w:hAnsi="Times New Roman" w:cs="Times New Roman"/>
        </w:rPr>
      </w:pPr>
    </w:p>
    <w:p w14:paraId="193610EF" w14:textId="77777777" w:rsidR="00CB6467" w:rsidRDefault="00CB6467" w:rsidP="00CB6467">
      <w:pPr>
        <w:spacing w:after="0" w:line="240" w:lineRule="auto"/>
        <w:ind w:firstLine="709"/>
        <w:jc w:val="both"/>
        <w:rPr>
          <w:rFonts w:ascii="Times New Roman" w:hAnsi="Times New Roman" w:cs="Times New Roman"/>
        </w:rPr>
      </w:pPr>
    </w:p>
    <w:p w14:paraId="59332A5C" w14:textId="77777777" w:rsidR="00CB6467" w:rsidRDefault="00CB6467" w:rsidP="00CB6467">
      <w:pPr>
        <w:spacing w:after="0" w:line="240" w:lineRule="auto"/>
        <w:ind w:firstLine="709"/>
        <w:jc w:val="both"/>
        <w:rPr>
          <w:rFonts w:ascii="Times New Roman" w:hAnsi="Times New Roman" w:cs="Times New Roman"/>
        </w:rPr>
      </w:pPr>
    </w:p>
    <w:p w14:paraId="11571CA6" w14:textId="77777777" w:rsidR="00CB6467" w:rsidRDefault="00CB6467" w:rsidP="00CB6467">
      <w:pPr>
        <w:spacing w:after="0" w:line="240" w:lineRule="auto"/>
        <w:ind w:firstLine="709"/>
        <w:jc w:val="both"/>
        <w:rPr>
          <w:rFonts w:ascii="Times New Roman" w:hAnsi="Times New Roman" w:cs="Times New Roman"/>
        </w:rPr>
      </w:pPr>
    </w:p>
    <w:p w14:paraId="5BA039BE" w14:textId="77777777" w:rsidR="00CB6467" w:rsidRDefault="00CB6467" w:rsidP="00CB6467">
      <w:pPr>
        <w:spacing w:after="0" w:line="240" w:lineRule="auto"/>
        <w:ind w:firstLine="709"/>
        <w:jc w:val="both"/>
        <w:rPr>
          <w:rFonts w:ascii="Times New Roman" w:hAnsi="Times New Roman" w:cs="Times New Roman"/>
        </w:rPr>
      </w:pPr>
    </w:p>
    <w:p w14:paraId="5EF9270A" w14:textId="77777777" w:rsidR="00CB6467" w:rsidRDefault="00CB6467" w:rsidP="00CB6467">
      <w:pPr>
        <w:spacing w:after="0" w:line="240" w:lineRule="auto"/>
        <w:ind w:firstLine="709"/>
        <w:jc w:val="both"/>
        <w:rPr>
          <w:rFonts w:ascii="Times New Roman" w:hAnsi="Times New Roman" w:cs="Times New Roman"/>
        </w:rPr>
      </w:pPr>
    </w:p>
    <w:p w14:paraId="2F854A25" w14:textId="77777777" w:rsidR="00CB6467" w:rsidRDefault="00CB6467" w:rsidP="00CB6467">
      <w:pPr>
        <w:spacing w:after="0" w:line="240" w:lineRule="auto"/>
        <w:ind w:firstLine="709"/>
        <w:jc w:val="both"/>
        <w:rPr>
          <w:rFonts w:ascii="Times New Roman" w:hAnsi="Times New Roman" w:cs="Times New Roman"/>
        </w:rPr>
      </w:pPr>
    </w:p>
    <w:p w14:paraId="1627C832" w14:textId="77777777" w:rsidR="00CB6467" w:rsidRDefault="00CB6467" w:rsidP="00CB6467">
      <w:pPr>
        <w:spacing w:after="0" w:line="240" w:lineRule="auto"/>
        <w:ind w:firstLine="709"/>
        <w:jc w:val="both"/>
        <w:rPr>
          <w:rFonts w:ascii="Times New Roman" w:hAnsi="Times New Roman" w:cs="Times New Roman"/>
        </w:rPr>
      </w:pPr>
    </w:p>
    <w:p w14:paraId="70B00BB1" w14:textId="77777777" w:rsidR="00CB6467" w:rsidRDefault="00CB6467" w:rsidP="00CB6467">
      <w:pPr>
        <w:spacing w:after="0" w:line="240" w:lineRule="auto"/>
        <w:ind w:firstLine="709"/>
        <w:jc w:val="both"/>
        <w:rPr>
          <w:rFonts w:ascii="Times New Roman" w:hAnsi="Times New Roman" w:cs="Times New Roman"/>
        </w:rPr>
      </w:pPr>
    </w:p>
    <w:p w14:paraId="79C964DF" w14:textId="77777777" w:rsidR="00CB6467" w:rsidRDefault="00CB6467" w:rsidP="00CB6467">
      <w:pPr>
        <w:spacing w:after="0" w:line="240" w:lineRule="auto"/>
        <w:ind w:firstLine="709"/>
        <w:jc w:val="both"/>
        <w:rPr>
          <w:rFonts w:ascii="Times New Roman" w:hAnsi="Times New Roman" w:cs="Times New Roman"/>
        </w:rPr>
      </w:pPr>
    </w:p>
    <w:p w14:paraId="4771620B" w14:textId="77777777" w:rsidR="00CB6467" w:rsidRDefault="00CB6467" w:rsidP="00CB6467">
      <w:pPr>
        <w:spacing w:after="0" w:line="240" w:lineRule="auto"/>
        <w:ind w:firstLine="709"/>
        <w:jc w:val="both"/>
        <w:rPr>
          <w:rFonts w:ascii="Times New Roman" w:hAnsi="Times New Roman" w:cs="Times New Roman"/>
        </w:rPr>
      </w:pPr>
    </w:p>
    <w:p w14:paraId="005AA78D" w14:textId="77777777" w:rsidR="00CB6467" w:rsidRDefault="00CB6467" w:rsidP="00CB6467">
      <w:pPr>
        <w:spacing w:after="0" w:line="240" w:lineRule="auto"/>
        <w:ind w:firstLine="709"/>
        <w:jc w:val="both"/>
        <w:rPr>
          <w:rFonts w:ascii="Times New Roman" w:hAnsi="Times New Roman" w:cs="Times New Roman"/>
        </w:rPr>
      </w:pPr>
    </w:p>
    <w:p w14:paraId="46D5450F" w14:textId="77777777" w:rsidR="00CB6467" w:rsidRDefault="00CB6467" w:rsidP="00CB6467">
      <w:pPr>
        <w:spacing w:after="0" w:line="240" w:lineRule="auto"/>
        <w:ind w:firstLine="709"/>
        <w:jc w:val="both"/>
        <w:rPr>
          <w:rFonts w:ascii="Times New Roman" w:hAnsi="Times New Roman" w:cs="Times New Roman"/>
        </w:rPr>
      </w:pPr>
    </w:p>
    <w:p w14:paraId="383B5B3D" w14:textId="77777777" w:rsidR="00CB6467" w:rsidRDefault="00CB6467" w:rsidP="00CB6467">
      <w:pPr>
        <w:spacing w:after="0" w:line="240" w:lineRule="auto"/>
        <w:ind w:firstLine="709"/>
        <w:jc w:val="both"/>
        <w:rPr>
          <w:rFonts w:ascii="Times New Roman" w:hAnsi="Times New Roman" w:cs="Times New Roman"/>
        </w:rPr>
      </w:pPr>
    </w:p>
    <w:p w14:paraId="12A754C3" w14:textId="77777777" w:rsidR="00CB6467" w:rsidRDefault="00CB6467" w:rsidP="00CB6467">
      <w:pPr>
        <w:spacing w:after="0" w:line="240" w:lineRule="auto"/>
        <w:ind w:firstLine="709"/>
        <w:jc w:val="both"/>
        <w:rPr>
          <w:rFonts w:ascii="Times New Roman" w:hAnsi="Times New Roman" w:cs="Times New Roman"/>
        </w:rPr>
      </w:pPr>
    </w:p>
    <w:p w14:paraId="0EDD0CCA" w14:textId="77777777" w:rsidR="00CB6467" w:rsidRDefault="00CB6467" w:rsidP="00CB6467">
      <w:pPr>
        <w:spacing w:after="0" w:line="240" w:lineRule="auto"/>
        <w:ind w:firstLine="709"/>
        <w:jc w:val="both"/>
        <w:rPr>
          <w:rFonts w:ascii="Times New Roman" w:hAnsi="Times New Roman" w:cs="Times New Roman"/>
        </w:rPr>
      </w:pPr>
    </w:p>
    <w:p w14:paraId="2AD39B4E" w14:textId="77777777" w:rsidR="00CB6467" w:rsidRDefault="00CB6467" w:rsidP="00CB6467">
      <w:pPr>
        <w:spacing w:after="0" w:line="240" w:lineRule="auto"/>
        <w:ind w:firstLine="709"/>
        <w:jc w:val="both"/>
        <w:rPr>
          <w:rFonts w:ascii="Times New Roman" w:hAnsi="Times New Roman" w:cs="Times New Roman"/>
        </w:rPr>
      </w:pPr>
    </w:p>
    <w:p w14:paraId="12758E68" w14:textId="77777777" w:rsidR="00CB6467" w:rsidRDefault="00CB6467" w:rsidP="00CB6467">
      <w:pPr>
        <w:spacing w:after="0" w:line="240" w:lineRule="auto"/>
        <w:ind w:firstLine="709"/>
        <w:jc w:val="both"/>
        <w:rPr>
          <w:rFonts w:ascii="Times New Roman" w:hAnsi="Times New Roman" w:cs="Times New Roman"/>
        </w:rPr>
      </w:pPr>
    </w:p>
    <w:p w14:paraId="636C6098" w14:textId="77777777" w:rsidR="00CB6467" w:rsidRDefault="00CB6467" w:rsidP="00CB6467">
      <w:pPr>
        <w:spacing w:after="0" w:line="240" w:lineRule="auto"/>
        <w:ind w:firstLine="709"/>
        <w:jc w:val="both"/>
        <w:rPr>
          <w:rFonts w:ascii="Times New Roman" w:hAnsi="Times New Roman" w:cs="Times New Roman"/>
        </w:rPr>
      </w:pPr>
    </w:p>
    <w:p w14:paraId="73E96D9A" w14:textId="77777777" w:rsidR="00CB6467" w:rsidRDefault="00CB6467" w:rsidP="00CB6467">
      <w:pPr>
        <w:spacing w:after="0" w:line="240" w:lineRule="auto"/>
        <w:ind w:firstLine="709"/>
        <w:jc w:val="both"/>
        <w:rPr>
          <w:rFonts w:ascii="Times New Roman" w:hAnsi="Times New Roman" w:cs="Times New Roman"/>
        </w:rPr>
      </w:pPr>
    </w:p>
    <w:p w14:paraId="7A5BB9C7" w14:textId="77777777" w:rsidR="00CB6467" w:rsidRDefault="00CB6467" w:rsidP="00CB6467">
      <w:pPr>
        <w:spacing w:after="0" w:line="240" w:lineRule="auto"/>
        <w:ind w:firstLine="709"/>
        <w:jc w:val="both"/>
        <w:rPr>
          <w:rFonts w:ascii="Times New Roman" w:hAnsi="Times New Roman" w:cs="Times New Roman"/>
        </w:rPr>
      </w:pPr>
    </w:p>
    <w:p w14:paraId="2245E969" w14:textId="77777777" w:rsidR="00CB6467" w:rsidRDefault="00CB6467" w:rsidP="00CB6467">
      <w:pPr>
        <w:spacing w:after="0" w:line="240" w:lineRule="auto"/>
        <w:ind w:firstLine="709"/>
        <w:jc w:val="both"/>
        <w:rPr>
          <w:rFonts w:ascii="Times New Roman" w:hAnsi="Times New Roman" w:cs="Times New Roman"/>
        </w:rPr>
      </w:pPr>
    </w:p>
    <w:p w14:paraId="0C17EFB4" w14:textId="77777777" w:rsidR="00CB6467" w:rsidRDefault="00CB6467" w:rsidP="00CB6467">
      <w:pPr>
        <w:spacing w:after="0" w:line="240" w:lineRule="auto"/>
        <w:ind w:firstLine="709"/>
        <w:jc w:val="both"/>
        <w:rPr>
          <w:rFonts w:ascii="Times New Roman" w:hAnsi="Times New Roman" w:cs="Times New Roman"/>
        </w:rPr>
      </w:pPr>
    </w:p>
    <w:p w14:paraId="552412ED" w14:textId="77777777" w:rsidR="00CB6467" w:rsidRDefault="00CB6467" w:rsidP="00CB6467">
      <w:pPr>
        <w:spacing w:after="0" w:line="240" w:lineRule="auto"/>
        <w:ind w:firstLine="709"/>
        <w:jc w:val="both"/>
        <w:rPr>
          <w:rFonts w:ascii="Times New Roman" w:hAnsi="Times New Roman" w:cs="Times New Roman"/>
        </w:rPr>
      </w:pPr>
    </w:p>
    <w:p w14:paraId="13A822CB" w14:textId="77777777" w:rsidR="00CB6467" w:rsidRDefault="00CB6467" w:rsidP="00CB6467">
      <w:pPr>
        <w:spacing w:after="0" w:line="240" w:lineRule="auto"/>
        <w:ind w:firstLine="709"/>
        <w:jc w:val="both"/>
        <w:rPr>
          <w:rFonts w:ascii="Times New Roman" w:hAnsi="Times New Roman" w:cs="Times New Roman"/>
        </w:rPr>
      </w:pPr>
    </w:p>
    <w:p w14:paraId="4D5C9E0D" w14:textId="77777777" w:rsidR="00CB6467" w:rsidRDefault="00CB6467" w:rsidP="00CB6467">
      <w:pPr>
        <w:spacing w:after="0" w:line="240" w:lineRule="auto"/>
        <w:ind w:firstLine="709"/>
        <w:jc w:val="both"/>
        <w:rPr>
          <w:rFonts w:ascii="Times New Roman" w:hAnsi="Times New Roman" w:cs="Times New Roman"/>
        </w:rPr>
      </w:pPr>
    </w:p>
    <w:p w14:paraId="251F6DD8" w14:textId="77777777" w:rsidR="00CB6467" w:rsidRDefault="00CB6467" w:rsidP="00CB6467">
      <w:pPr>
        <w:spacing w:after="0" w:line="240" w:lineRule="auto"/>
        <w:ind w:firstLine="709"/>
        <w:jc w:val="both"/>
        <w:rPr>
          <w:rFonts w:ascii="Times New Roman" w:hAnsi="Times New Roman" w:cs="Times New Roman"/>
        </w:rPr>
      </w:pPr>
    </w:p>
    <w:p w14:paraId="5ADF2DAF" w14:textId="77777777" w:rsidR="00CB6467" w:rsidRDefault="00CB6467" w:rsidP="00CB6467">
      <w:pPr>
        <w:spacing w:after="0" w:line="240" w:lineRule="auto"/>
        <w:ind w:firstLine="709"/>
        <w:jc w:val="both"/>
        <w:rPr>
          <w:rFonts w:ascii="Times New Roman" w:hAnsi="Times New Roman" w:cs="Times New Roman"/>
        </w:rPr>
      </w:pPr>
    </w:p>
    <w:p w14:paraId="76A22405" w14:textId="77777777" w:rsidR="00CB6467" w:rsidRDefault="00CB6467" w:rsidP="00CB6467">
      <w:pPr>
        <w:spacing w:after="0" w:line="240" w:lineRule="auto"/>
        <w:ind w:firstLine="709"/>
        <w:jc w:val="both"/>
        <w:rPr>
          <w:rFonts w:ascii="Times New Roman" w:hAnsi="Times New Roman" w:cs="Times New Roman"/>
        </w:rPr>
      </w:pPr>
    </w:p>
    <w:p w14:paraId="2ECD9CCF" w14:textId="77777777" w:rsidR="00CB6467" w:rsidRDefault="00CB6467" w:rsidP="00CB6467">
      <w:pPr>
        <w:spacing w:after="0" w:line="240" w:lineRule="auto"/>
        <w:ind w:firstLine="709"/>
        <w:jc w:val="both"/>
        <w:rPr>
          <w:rFonts w:ascii="Times New Roman" w:hAnsi="Times New Roman" w:cs="Times New Roman"/>
        </w:rPr>
      </w:pPr>
    </w:p>
    <w:p w14:paraId="6805263B" w14:textId="77777777" w:rsidR="00CB6467" w:rsidRDefault="00CB6467" w:rsidP="00CB6467">
      <w:pPr>
        <w:spacing w:after="0" w:line="240" w:lineRule="auto"/>
        <w:ind w:firstLine="709"/>
        <w:jc w:val="both"/>
        <w:rPr>
          <w:rFonts w:ascii="Times New Roman" w:hAnsi="Times New Roman" w:cs="Times New Roman"/>
        </w:rPr>
      </w:pPr>
    </w:p>
    <w:p w14:paraId="01D81E3F" w14:textId="77777777" w:rsidR="00CB6467" w:rsidRDefault="00CB6467" w:rsidP="00CB6467">
      <w:pPr>
        <w:spacing w:after="0" w:line="240" w:lineRule="auto"/>
        <w:ind w:firstLine="709"/>
        <w:jc w:val="both"/>
        <w:rPr>
          <w:rFonts w:ascii="Times New Roman" w:hAnsi="Times New Roman" w:cs="Times New Roman"/>
        </w:rPr>
      </w:pPr>
    </w:p>
    <w:p w14:paraId="1DD20948" w14:textId="77777777" w:rsidR="00CB6467" w:rsidRDefault="00CB6467" w:rsidP="00CB6467">
      <w:pPr>
        <w:spacing w:after="0" w:line="240" w:lineRule="auto"/>
        <w:ind w:firstLine="709"/>
        <w:jc w:val="both"/>
        <w:rPr>
          <w:rFonts w:ascii="Times New Roman" w:hAnsi="Times New Roman" w:cs="Times New Roman"/>
        </w:rPr>
      </w:pPr>
    </w:p>
    <w:p w14:paraId="23367697" w14:textId="77777777" w:rsidR="00CB6467" w:rsidRDefault="00CB6467" w:rsidP="00CB6467">
      <w:pPr>
        <w:spacing w:after="0" w:line="240" w:lineRule="auto"/>
        <w:ind w:firstLine="709"/>
        <w:jc w:val="both"/>
        <w:rPr>
          <w:rFonts w:ascii="Times New Roman" w:hAnsi="Times New Roman" w:cs="Times New Roman"/>
        </w:rPr>
      </w:pPr>
    </w:p>
    <w:p w14:paraId="1ECB4490" w14:textId="77777777" w:rsidR="00CB6467" w:rsidRDefault="00CB6467" w:rsidP="00CB6467">
      <w:pPr>
        <w:spacing w:after="0" w:line="240" w:lineRule="auto"/>
        <w:ind w:firstLine="709"/>
        <w:jc w:val="both"/>
        <w:rPr>
          <w:rFonts w:ascii="Times New Roman" w:hAnsi="Times New Roman" w:cs="Times New Roman"/>
        </w:rPr>
      </w:pPr>
    </w:p>
    <w:p w14:paraId="0C9590C7" w14:textId="77777777" w:rsidR="00CB6467" w:rsidRDefault="00CB6467" w:rsidP="00CB6467">
      <w:pPr>
        <w:spacing w:after="0" w:line="240" w:lineRule="auto"/>
        <w:ind w:firstLine="709"/>
        <w:jc w:val="both"/>
        <w:rPr>
          <w:rFonts w:ascii="Times New Roman" w:hAnsi="Times New Roman" w:cs="Times New Roman"/>
        </w:rPr>
      </w:pPr>
    </w:p>
    <w:p w14:paraId="0491C9D5" w14:textId="77777777" w:rsidR="00CB6467" w:rsidRDefault="00CB6467" w:rsidP="00CB6467">
      <w:pPr>
        <w:spacing w:after="0" w:line="240" w:lineRule="auto"/>
        <w:ind w:firstLine="709"/>
        <w:jc w:val="both"/>
        <w:rPr>
          <w:rFonts w:ascii="Times New Roman" w:hAnsi="Times New Roman" w:cs="Times New Roman"/>
        </w:rPr>
      </w:pPr>
    </w:p>
    <w:p w14:paraId="4662B4DF" w14:textId="77777777" w:rsidR="00CB6467" w:rsidRDefault="00CB6467" w:rsidP="00CB6467">
      <w:pPr>
        <w:spacing w:after="0" w:line="240" w:lineRule="auto"/>
        <w:ind w:firstLine="709"/>
        <w:jc w:val="both"/>
        <w:rPr>
          <w:rFonts w:ascii="Times New Roman" w:hAnsi="Times New Roman" w:cs="Times New Roman"/>
        </w:rPr>
      </w:pPr>
    </w:p>
    <w:p w14:paraId="4823FD1C" w14:textId="77777777" w:rsidR="00CB6467" w:rsidRDefault="00CB6467" w:rsidP="00CB6467">
      <w:pPr>
        <w:spacing w:after="0" w:line="240" w:lineRule="auto"/>
        <w:ind w:firstLine="709"/>
        <w:jc w:val="both"/>
        <w:rPr>
          <w:rFonts w:ascii="Times New Roman" w:hAnsi="Times New Roman" w:cs="Times New Roman"/>
        </w:rPr>
      </w:pPr>
    </w:p>
    <w:p w14:paraId="5CFF8041" w14:textId="77777777" w:rsidR="00CB6467" w:rsidRDefault="00CB6467" w:rsidP="00CB6467">
      <w:pPr>
        <w:spacing w:after="0" w:line="240" w:lineRule="auto"/>
        <w:ind w:firstLine="709"/>
        <w:jc w:val="right"/>
        <w:rPr>
          <w:rFonts w:ascii="Times New Roman" w:hAnsi="Times New Roman" w:cs="Times New Roman"/>
        </w:rPr>
      </w:pPr>
      <w:r w:rsidRPr="00CB6467">
        <w:rPr>
          <w:rFonts w:ascii="Times New Roman" w:hAnsi="Times New Roman" w:cs="Times New Roman"/>
        </w:rPr>
        <w:lastRenderedPageBreak/>
        <w:t xml:space="preserve">Приложение № 2 </w:t>
      </w:r>
    </w:p>
    <w:p w14:paraId="6E70A405" w14:textId="608B59C3" w:rsidR="00CB6467" w:rsidRDefault="00CB6467" w:rsidP="00CB6467">
      <w:pPr>
        <w:spacing w:after="0" w:line="240" w:lineRule="auto"/>
        <w:ind w:firstLine="709"/>
        <w:jc w:val="right"/>
        <w:rPr>
          <w:rFonts w:ascii="Times New Roman" w:hAnsi="Times New Roman" w:cs="Times New Roman"/>
        </w:rPr>
      </w:pPr>
      <w:r w:rsidRPr="00CB6467">
        <w:rPr>
          <w:rFonts w:ascii="Times New Roman" w:hAnsi="Times New Roman" w:cs="Times New Roman"/>
        </w:rPr>
        <w:t>к договору №</w:t>
      </w:r>
      <w:r>
        <w:rPr>
          <w:rFonts w:ascii="Times New Roman" w:hAnsi="Times New Roman" w:cs="Times New Roman"/>
        </w:rPr>
        <w:t xml:space="preserve"> </w:t>
      </w:r>
      <w:r w:rsidRPr="00CB6467">
        <w:rPr>
          <w:rFonts w:ascii="Times New Roman" w:hAnsi="Times New Roman" w:cs="Times New Roman"/>
        </w:rPr>
        <w:t>от «</w:t>
      </w:r>
      <w:r>
        <w:rPr>
          <w:rFonts w:ascii="Times New Roman" w:hAnsi="Times New Roman" w:cs="Times New Roman"/>
        </w:rPr>
        <w:t>__</w:t>
      </w:r>
      <w:r w:rsidRPr="00CB6467">
        <w:rPr>
          <w:rFonts w:ascii="Times New Roman" w:hAnsi="Times New Roman" w:cs="Times New Roman"/>
        </w:rPr>
        <w:t xml:space="preserve"> »_________ 202</w:t>
      </w:r>
      <w:r>
        <w:rPr>
          <w:rFonts w:ascii="Times New Roman" w:hAnsi="Times New Roman" w:cs="Times New Roman"/>
        </w:rPr>
        <w:t>_</w:t>
      </w:r>
      <w:r w:rsidRPr="00CB6467">
        <w:rPr>
          <w:rFonts w:ascii="Times New Roman" w:hAnsi="Times New Roman" w:cs="Times New Roman"/>
        </w:rPr>
        <w:t xml:space="preserve"> г. на оказание брокерских услуг</w:t>
      </w:r>
    </w:p>
    <w:p w14:paraId="6A62E6C8" w14:textId="77777777" w:rsidR="00CB6467" w:rsidRDefault="00CB6467" w:rsidP="00CB6467">
      <w:pPr>
        <w:spacing w:after="0" w:line="240" w:lineRule="auto"/>
        <w:ind w:firstLine="709"/>
        <w:jc w:val="center"/>
        <w:rPr>
          <w:rFonts w:ascii="Times New Roman" w:hAnsi="Times New Roman" w:cs="Times New Roman"/>
        </w:rPr>
      </w:pPr>
    </w:p>
    <w:p w14:paraId="7CFDBAE5" w14:textId="77777777" w:rsidR="00CB6467" w:rsidRDefault="00CB6467" w:rsidP="00CB6467">
      <w:pPr>
        <w:spacing w:after="0" w:line="240" w:lineRule="auto"/>
        <w:ind w:firstLine="709"/>
        <w:jc w:val="center"/>
        <w:rPr>
          <w:rFonts w:ascii="Times New Roman" w:hAnsi="Times New Roman" w:cs="Times New Roman"/>
        </w:rPr>
      </w:pPr>
    </w:p>
    <w:p w14:paraId="3EAD167D" w14:textId="11A0A1F1" w:rsidR="00CB6467" w:rsidRDefault="00CB6467" w:rsidP="00CB6467">
      <w:pPr>
        <w:spacing w:after="0" w:line="240" w:lineRule="auto"/>
        <w:ind w:firstLine="709"/>
        <w:jc w:val="center"/>
        <w:rPr>
          <w:rFonts w:ascii="Times New Roman" w:hAnsi="Times New Roman" w:cs="Times New Roman"/>
        </w:rPr>
      </w:pPr>
      <w:r>
        <w:rPr>
          <w:rFonts w:ascii="Times New Roman" w:hAnsi="Times New Roman" w:cs="Times New Roman"/>
        </w:rPr>
        <w:t>БЛАНК КЛИЕНТА</w:t>
      </w:r>
    </w:p>
    <w:p w14:paraId="35C90D4A" w14:textId="77777777" w:rsidR="00CB6467" w:rsidRDefault="00CB6467" w:rsidP="00CB6467">
      <w:pPr>
        <w:spacing w:after="0" w:line="240" w:lineRule="auto"/>
        <w:ind w:firstLine="709"/>
        <w:jc w:val="both"/>
        <w:rPr>
          <w:rFonts w:ascii="Times New Roman" w:hAnsi="Times New Roman" w:cs="Times New Roman"/>
        </w:rPr>
      </w:pPr>
    </w:p>
    <w:p w14:paraId="49F5FB41" w14:textId="2F7642F5" w:rsidR="00CB6467" w:rsidRDefault="00CB6467" w:rsidP="00CB6467">
      <w:pPr>
        <w:spacing w:after="0" w:line="240" w:lineRule="auto"/>
        <w:ind w:firstLine="709"/>
        <w:jc w:val="center"/>
        <w:rPr>
          <w:rFonts w:ascii="Times New Roman" w:hAnsi="Times New Roman" w:cs="Times New Roman"/>
        </w:rPr>
      </w:pPr>
      <w:r w:rsidRPr="00CB6467">
        <w:rPr>
          <w:rFonts w:ascii="Times New Roman" w:hAnsi="Times New Roman" w:cs="Times New Roman"/>
        </w:rPr>
        <w:t>Доверенность</w:t>
      </w:r>
    </w:p>
    <w:p w14:paraId="4DB62DB7" w14:textId="77777777" w:rsidR="00CB6467" w:rsidRDefault="00CB6467" w:rsidP="00CB6467">
      <w:pPr>
        <w:spacing w:after="0" w:line="240" w:lineRule="auto"/>
        <w:rPr>
          <w:rFonts w:ascii="Times New Roman" w:hAnsi="Times New Roman" w:cs="Times New Roman"/>
        </w:rPr>
      </w:pPr>
    </w:p>
    <w:p w14:paraId="5857A657" w14:textId="607348F0" w:rsidR="00CB6467" w:rsidRDefault="00CB6467" w:rsidP="00CB6467">
      <w:pPr>
        <w:spacing w:after="0" w:line="240" w:lineRule="auto"/>
        <w:jc w:val="both"/>
        <w:rPr>
          <w:rFonts w:ascii="Times New Roman" w:hAnsi="Times New Roman" w:cs="Times New Roman"/>
        </w:rPr>
      </w:pPr>
      <w:r w:rsidRPr="00CB6467">
        <w:rPr>
          <w:rFonts w:ascii="Times New Roman" w:hAnsi="Times New Roman" w:cs="Times New Roman"/>
        </w:rPr>
        <w:t xml:space="preserve">(Дата выдачи доверенности ) в лице , действующего на основании </w:t>
      </w:r>
      <w:r>
        <w:rPr>
          <w:rFonts w:ascii="Times New Roman" w:hAnsi="Times New Roman" w:cs="Times New Roman"/>
        </w:rPr>
        <w:t xml:space="preserve">____ </w:t>
      </w:r>
      <w:r w:rsidRPr="00CB6467">
        <w:rPr>
          <w:rFonts w:ascii="Times New Roman" w:hAnsi="Times New Roman" w:cs="Times New Roman"/>
        </w:rPr>
        <w:t>настоящей доверенностью уполномочивает гр. , паспорт серии № , выданный : , в связи с исполнением Договора на оказание брокерских услуг №</w:t>
      </w:r>
      <w:r>
        <w:rPr>
          <w:rFonts w:ascii="Times New Roman" w:hAnsi="Times New Roman" w:cs="Times New Roman"/>
        </w:rPr>
        <w:t>__</w:t>
      </w:r>
      <w:r w:rsidRPr="00CB6467">
        <w:rPr>
          <w:rFonts w:ascii="Times New Roman" w:hAnsi="Times New Roman" w:cs="Times New Roman"/>
        </w:rPr>
        <w:t xml:space="preserve"> от</w:t>
      </w:r>
      <w:r>
        <w:rPr>
          <w:rFonts w:ascii="Times New Roman" w:hAnsi="Times New Roman" w:cs="Times New Roman"/>
        </w:rPr>
        <w:t xml:space="preserve"> «__» ____________ 202_ г.</w:t>
      </w:r>
      <w:r w:rsidRPr="00CB6467">
        <w:rPr>
          <w:rFonts w:ascii="Times New Roman" w:hAnsi="Times New Roman" w:cs="Times New Roman"/>
        </w:rPr>
        <w:t xml:space="preserve"> , заключенного с ООО «</w:t>
      </w:r>
      <w:r>
        <w:rPr>
          <w:rFonts w:ascii="Times New Roman" w:hAnsi="Times New Roman" w:cs="Times New Roman"/>
        </w:rPr>
        <w:t>ТК «Транзитсити</w:t>
      </w:r>
      <w:r w:rsidRPr="00CB6467">
        <w:rPr>
          <w:rFonts w:ascii="Times New Roman" w:hAnsi="Times New Roman" w:cs="Times New Roman"/>
        </w:rPr>
        <w:t>» (далее – Договор):</w:t>
      </w:r>
    </w:p>
    <w:p w14:paraId="479D8DCE" w14:textId="77777777" w:rsidR="00CB6467" w:rsidRDefault="00CB6467" w:rsidP="00CB6467">
      <w:pPr>
        <w:spacing w:after="0" w:line="240" w:lineRule="auto"/>
        <w:jc w:val="both"/>
        <w:rPr>
          <w:rFonts w:ascii="Times New Roman" w:hAnsi="Times New Roman" w:cs="Times New Roman"/>
        </w:rPr>
      </w:pPr>
    </w:p>
    <w:p w14:paraId="6587C129" w14:textId="1FB577D3" w:rsidR="00CB6467" w:rsidRDefault="00CB6467" w:rsidP="00CB6467">
      <w:pPr>
        <w:spacing w:after="0" w:line="240" w:lineRule="auto"/>
        <w:jc w:val="both"/>
        <w:rPr>
          <w:rFonts w:ascii="Times New Roman" w:hAnsi="Times New Roman" w:cs="Times New Roman"/>
        </w:rPr>
      </w:pPr>
      <w:r w:rsidRPr="00CB6467">
        <w:rPr>
          <w:rFonts w:ascii="Times New Roman" w:hAnsi="Times New Roman" w:cs="Times New Roman"/>
        </w:rPr>
        <w:t xml:space="preserve">1. Подписывать, подавать, отменять, изменять поручения от имени </w:t>
      </w:r>
      <w:r>
        <w:rPr>
          <w:rFonts w:ascii="Times New Roman" w:hAnsi="Times New Roman" w:cs="Times New Roman"/>
        </w:rPr>
        <w:t>_______________</w:t>
      </w:r>
      <w:r w:rsidRPr="00CB6467">
        <w:rPr>
          <w:rFonts w:ascii="Times New Roman" w:hAnsi="Times New Roman" w:cs="Times New Roman"/>
        </w:rPr>
        <w:t xml:space="preserve">, в том числе на заключение сделок купли-продажи биржевого товара на АО </w:t>
      </w:r>
      <w:r w:rsidR="000E50C6">
        <w:rPr>
          <w:rFonts w:ascii="Times New Roman" w:hAnsi="Times New Roman" w:cs="Times New Roman"/>
        </w:rPr>
        <w:t>Петербургская биржа</w:t>
      </w:r>
      <w:r w:rsidRPr="00CB6467">
        <w:rPr>
          <w:rFonts w:ascii="Times New Roman" w:hAnsi="Times New Roman" w:cs="Times New Roman"/>
        </w:rPr>
        <w:t>, внебиржевом рынке, а также распоряжения, заявления, отчеты и другие документы (в том числе: запросы о предоставлении займа, документы на перечисление гаранти</w:t>
      </w:r>
      <w:r>
        <w:rPr>
          <w:rFonts w:ascii="Times New Roman" w:hAnsi="Times New Roman" w:cs="Times New Roman"/>
        </w:rPr>
        <w:t>й</w:t>
      </w:r>
      <w:r w:rsidRPr="00CB6467">
        <w:rPr>
          <w:rFonts w:ascii="Times New Roman" w:hAnsi="Times New Roman" w:cs="Times New Roman"/>
        </w:rPr>
        <w:t xml:space="preserve">ного обеспечения и т.п.); </w:t>
      </w:r>
    </w:p>
    <w:p w14:paraId="433A656D" w14:textId="77777777" w:rsidR="00CB6467" w:rsidRDefault="00CB6467" w:rsidP="00CB6467">
      <w:pPr>
        <w:spacing w:after="0" w:line="240" w:lineRule="auto"/>
        <w:jc w:val="both"/>
        <w:rPr>
          <w:rFonts w:ascii="Times New Roman" w:hAnsi="Times New Roman" w:cs="Times New Roman"/>
        </w:rPr>
      </w:pPr>
      <w:r w:rsidRPr="00CB6467">
        <w:rPr>
          <w:rFonts w:ascii="Times New Roman" w:hAnsi="Times New Roman" w:cs="Times New Roman"/>
        </w:rPr>
        <w:t xml:space="preserve">2. Подавать, а равно отменять и изменять посредством телефонной связи, а также подписывать поданные посредством телефонной связи поручения на сделки; </w:t>
      </w:r>
    </w:p>
    <w:p w14:paraId="0BE7E5AC" w14:textId="73488071" w:rsidR="00CB6467" w:rsidRDefault="00CB6467" w:rsidP="00CB6467">
      <w:pPr>
        <w:spacing w:after="0" w:line="240" w:lineRule="auto"/>
        <w:jc w:val="both"/>
        <w:rPr>
          <w:rFonts w:ascii="Times New Roman" w:hAnsi="Times New Roman" w:cs="Times New Roman"/>
        </w:rPr>
      </w:pPr>
      <w:r w:rsidRPr="00CB6467">
        <w:rPr>
          <w:rFonts w:ascii="Times New Roman" w:hAnsi="Times New Roman" w:cs="Times New Roman"/>
        </w:rPr>
        <w:t xml:space="preserve">3. Определять по своему усмотрению любые условия поручений, направляемых в рамках исполнения Договора; </w:t>
      </w:r>
    </w:p>
    <w:p w14:paraId="15203E3C" w14:textId="77777777" w:rsidR="00CB6467" w:rsidRDefault="00CB6467" w:rsidP="00CB6467">
      <w:pPr>
        <w:spacing w:after="0" w:line="240" w:lineRule="auto"/>
        <w:jc w:val="both"/>
        <w:rPr>
          <w:rFonts w:ascii="Times New Roman" w:hAnsi="Times New Roman" w:cs="Times New Roman"/>
        </w:rPr>
      </w:pPr>
      <w:r w:rsidRPr="00CB6467">
        <w:rPr>
          <w:rFonts w:ascii="Times New Roman" w:hAnsi="Times New Roman" w:cs="Times New Roman"/>
        </w:rPr>
        <w:t xml:space="preserve">4. Получать конфиденциальную информацию в рамках Договора, в том числе информацию о сделках; </w:t>
      </w:r>
    </w:p>
    <w:p w14:paraId="5004CDB9" w14:textId="77777777" w:rsidR="00CB6467" w:rsidRDefault="00CB6467" w:rsidP="00CB6467">
      <w:pPr>
        <w:spacing w:after="0" w:line="240" w:lineRule="auto"/>
        <w:jc w:val="both"/>
        <w:rPr>
          <w:rFonts w:ascii="Times New Roman" w:hAnsi="Times New Roman" w:cs="Times New Roman"/>
        </w:rPr>
      </w:pPr>
      <w:r w:rsidRPr="00CB6467">
        <w:rPr>
          <w:rFonts w:ascii="Times New Roman" w:hAnsi="Times New Roman" w:cs="Times New Roman"/>
        </w:rPr>
        <w:t xml:space="preserve">5. Получать и подписывать отчеты в рамках Договора; </w:t>
      </w:r>
    </w:p>
    <w:p w14:paraId="06B37746" w14:textId="77777777" w:rsidR="00CB6467" w:rsidRDefault="00CB6467" w:rsidP="00CB6467">
      <w:pPr>
        <w:spacing w:after="0" w:line="240" w:lineRule="auto"/>
        <w:jc w:val="both"/>
        <w:rPr>
          <w:rFonts w:ascii="Times New Roman" w:hAnsi="Times New Roman" w:cs="Times New Roman"/>
        </w:rPr>
      </w:pPr>
      <w:r w:rsidRPr="00CB6467">
        <w:rPr>
          <w:rFonts w:ascii="Times New Roman" w:hAnsi="Times New Roman" w:cs="Times New Roman"/>
        </w:rPr>
        <w:t>6. Подписывать и подавать заявления на перевод (вывод) денежных средств с расчетного счета ООО «</w:t>
      </w:r>
      <w:r>
        <w:rPr>
          <w:rFonts w:ascii="Times New Roman" w:hAnsi="Times New Roman" w:cs="Times New Roman"/>
        </w:rPr>
        <w:t>ТК «Транзитсити</w:t>
      </w:r>
      <w:r w:rsidRPr="00CB6467">
        <w:rPr>
          <w:rFonts w:ascii="Times New Roman" w:hAnsi="Times New Roman" w:cs="Times New Roman"/>
        </w:rPr>
        <w:t xml:space="preserve">» в рамках Договора; </w:t>
      </w:r>
    </w:p>
    <w:p w14:paraId="2A9770ED" w14:textId="77777777" w:rsidR="00CB6467" w:rsidRDefault="00CB6467" w:rsidP="00CB6467">
      <w:pPr>
        <w:spacing w:after="0" w:line="240" w:lineRule="auto"/>
        <w:jc w:val="both"/>
        <w:rPr>
          <w:rFonts w:ascii="Times New Roman" w:hAnsi="Times New Roman" w:cs="Times New Roman"/>
        </w:rPr>
      </w:pPr>
      <w:r w:rsidRPr="00CB6467">
        <w:rPr>
          <w:rFonts w:ascii="Times New Roman" w:hAnsi="Times New Roman" w:cs="Times New Roman"/>
        </w:rPr>
        <w:t xml:space="preserve">7. Получать, подписывать и подавать любые запросы, справки, заявления, уведомления, претензии, ответы на претензии и другие документы в рамках Договора; </w:t>
      </w:r>
    </w:p>
    <w:p w14:paraId="344B00DC" w14:textId="017EA9E6" w:rsidR="00CB6467" w:rsidRDefault="00CB6467" w:rsidP="00CB6467">
      <w:pPr>
        <w:spacing w:after="0" w:line="240" w:lineRule="auto"/>
        <w:jc w:val="both"/>
        <w:rPr>
          <w:rFonts w:ascii="Times New Roman" w:hAnsi="Times New Roman" w:cs="Times New Roman"/>
        </w:rPr>
      </w:pPr>
      <w:r w:rsidRPr="00CB6467">
        <w:rPr>
          <w:rFonts w:ascii="Times New Roman" w:hAnsi="Times New Roman" w:cs="Times New Roman"/>
        </w:rPr>
        <w:t>8. Осуществлять взаимодействие и представлять интересы в ООО «</w:t>
      </w:r>
      <w:r>
        <w:rPr>
          <w:rFonts w:ascii="Times New Roman" w:hAnsi="Times New Roman" w:cs="Times New Roman"/>
        </w:rPr>
        <w:t>ТК «Транзитсити</w:t>
      </w:r>
      <w:r w:rsidRPr="00CB6467">
        <w:rPr>
          <w:rFonts w:ascii="Times New Roman" w:hAnsi="Times New Roman" w:cs="Times New Roman"/>
        </w:rPr>
        <w:t>» и совершать иные фактические и юридические действия, являясь ответственным лицом, как это предусмотрено Договором.</w:t>
      </w:r>
    </w:p>
    <w:p w14:paraId="70E58D6F" w14:textId="77777777" w:rsidR="00CB6467" w:rsidRDefault="00CB6467" w:rsidP="00CB6467">
      <w:pPr>
        <w:spacing w:after="0" w:line="240" w:lineRule="auto"/>
        <w:jc w:val="both"/>
        <w:rPr>
          <w:rFonts w:ascii="Times New Roman" w:hAnsi="Times New Roman" w:cs="Times New Roman"/>
        </w:rPr>
      </w:pPr>
    </w:p>
    <w:p w14:paraId="4A3D5B6F" w14:textId="77777777" w:rsidR="00CB6467" w:rsidRDefault="00CB6467" w:rsidP="00CB6467">
      <w:pPr>
        <w:spacing w:after="0" w:line="240" w:lineRule="auto"/>
        <w:jc w:val="both"/>
        <w:rPr>
          <w:rFonts w:ascii="Times New Roman" w:hAnsi="Times New Roman" w:cs="Times New Roman"/>
        </w:rPr>
      </w:pPr>
      <w:r w:rsidRPr="00CB6467">
        <w:rPr>
          <w:rFonts w:ascii="Times New Roman" w:hAnsi="Times New Roman" w:cs="Times New Roman"/>
        </w:rPr>
        <w:t xml:space="preserve">Настоящая доверенность действительна по « » 20 года </w:t>
      </w:r>
    </w:p>
    <w:p w14:paraId="50531E84" w14:textId="77777777" w:rsidR="00CB6467" w:rsidRDefault="00CB6467" w:rsidP="00CB6467">
      <w:pPr>
        <w:spacing w:after="0" w:line="240" w:lineRule="auto"/>
        <w:jc w:val="both"/>
        <w:rPr>
          <w:rFonts w:ascii="Times New Roman" w:hAnsi="Times New Roman" w:cs="Times New Roman"/>
        </w:rPr>
      </w:pPr>
    </w:p>
    <w:p w14:paraId="2931D3CB" w14:textId="2EE989AB" w:rsidR="00CB6467" w:rsidRDefault="00CB6467" w:rsidP="00CB6467">
      <w:pPr>
        <w:spacing w:after="0" w:line="240" w:lineRule="auto"/>
        <w:jc w:val="both"/>
        <w:rPr>
          <w:rFonts w:ascii="Times New Roman" w:hAnsi="Times New Roman" w:cs="Times New Roman"/>
        </w:rPr>
      </w:pPr>
      <w:r w:rsidRPr="00CB6467">
        <w:rPr>
          <w:rFonts w:ascii="Times New Roman" w:hAnsi="Times New Roman" w:cs="Times New Roman"/>
        </w:rPr>
        <w:t>Настоящая доверенность выдана без права передоверия.</w:t>
      </w:r>
    </w:p>
    <w:p w14:paraId="58E41E6F" w14:textId="77777777" w:rsidR="00CB6467" w:rsidRDefault="00CB6467" w:rsidP="00CB6467">
      <w:pPr>
        <w:spacing w:after="0" w:line="240" w:lineRule="auto"/>
        <w:ind w:firstLine="709"/>
        <w:jc w:val="both"/>
        <w:rPr>
          <w:rFonts w:ascii="Times New Roman" w:hAnsi="Times New Roman" w:cs="Times New Roman"/>
        </w:rPr>
      </w:pPr>
    </w:p>
    <w:p w14:paraId="70440AF5" w14:textId="77777777" w:rsidR="00CB6467" w:rsidRDefault="00CB6467" w:rsidP="00CB6467">
      <w:pPr>
        <w:spacing w:after="0" w:line="240" w:lineRule="auto"/>
        <w:ind w:firstLine="709"/>
        <w:jc w:val="both"/>
        <w:rPr>
          <w:rFonts w:ascii="Times New Roman" w:hAnsi="Times New Roman" w:cs="Times New Roman"/>
        </w:rPr>
      </w:pPr>
    </w:p>
    <w:p w14:paraId="31087B70" w14:textId="77777777" w:rsidR="00CB6467" w:rsidRDefault="00CB6467" w:rsidP="00CB6467">
      <w:pPr>
        <w:spacing w:after="0" w:line="240" w:lineRule="auto"/>
        <w:ind w:firstLine="709"/>
        <w:jc w:val="both"/>
        <w:rPr>
          <w:rFonts w:ascii="Times New Roman" w:hAnsi="Times New Roman" w:cs="Times New Roman"/>
        </w:rPr>
      </w:pPr>
    </w:p>
    <w:p w14:paraId="4D890487" w14:textId="77777777" w:rsidR="00CB6467" w:rsidRDefault="00CB6467" w:rsidP="00CB6467">
      <w:pPr>
        <w:spacing w:after="0" w:line="240" w:lineRule="auto"/>
        <w:ind w:firstLine="709"/>
        <w:jc w:val="both"/>
        <w:rPr>
          <w:rFonts w:ascii="Times New Roman" w:hAnsi="Times New Roman" w:cs="Times New Roman"/>
        </w:rPr>
      </w:pPr>
    </w:p>
    <w:p w14:paraId="64E6A9EF" w14:textId="77777777" w:rsidR="00CB6467" w:rsidRDefault="00CB6467" w:rsidP="00CB6467">
      <w:pPr>
        <w:spacing w:after="0" w:line="240" w:lineRule="auto"/>
        <w:ind w:firstLine="709"/>
        <w:jc w:val="both"/>
        <w:rPr>
          <w:rFonts w:ascii="Times New Roman" w:hAnsi="Times New Roman" w:cs="Times New Roman"/>
        </w:rPr>
      </w:pPr>
    </w:p>
    <w:p w14:paraId="52C6FDB6" w14:textId="77777777" w:rsidR="00CB6467" w:rsidRDefault="00CB6467" w:rsidP="00CB6467">
      <w:pPr>
        <w:spacing w:after="0" w:line="240" w:lineRule="auto"/>
        <w:ind w:firstLine="709"/>
        <w:jc w:val="both"/>
        <w:rPr>
          <w:rFonts w:ascii="Times New Roman" w:hAnsi="Times New Roman" w:cs="Times New Roman"/>
        </w:rPr>
      </w:pPr>
    </w:p>
    <w:p w14:paraId="164DAADC" w14:textId="77777777" w:rsidR="00CB6467" w:rsidRDefault="00CB6467" w:rsidP="00CB6467">
      <w:pPr>
        <w:spacing w:after="0" w:line="240" w:lineRule="auto"/>
        <w:ind w:firstLine="709"/>
        <w:jc w:val="both"/>
        <w:rPr>
          <w:rFonts w:ascii="Times New Roman" w:hAnsi="Times New Roman" w:cs="Times New Roman"/>
        </w:rPr>
      </w:pPr>
    </w:p>
    <w:p w14:paraId="7440B4D1" w14:textId="77777777" w:rsidR="00CB6467" w:rsidRDefault="00CB6467" w:rsidP="00CB6467">
      <w:pPr>
        <w:spacing w:after="0" w:line="240" w:lineRule="auto"/>
        <w:ind w:firstLine="709"/>
        <w:jc w:val="both"/>
        <w:rPr>
          <w:rFonts w:ascii="Times New Roman" w:hAnsi="Times New Roman" w:cs="Times New Roman"/>
        </w:rPr>
      </w:pPr>
    </w:p>
    <w:p w14:paraId="6217EF0D" w14:textId="77777777" w:rsidR="00CB6467" w:rsidRDefault="00CB6467" w:rsidP="00CB6467">
      <w:pPr>
        <w:spacing w:after="0" w:line="240" w:lineRule="auto"/>
        <w:ind w:firstLine="709"/>
        <w:jc w:val="both"/>
        <w:rPr>
          <w:rFonts w:ascii="Times New Roman" w:hAnsi="Times New Roman" w:cs="Times New Roman"/>
        </w:rPr>
      </w:pPr>
    </w:p>
    <w:p w14:paraId="27077AF2" w14:textId="77777777" w:rsidR="00CB6467" w:rsidRDefault="00CB6467" w:rsidP="00CB6467">
      <w:pPr>
        <w:spacing w:after="0" w:line="240" w:lineRule="auto"/>
        <w:ind w:firstLine="709"/>
        <w:jc w:val="both"/>
        <w:rPr>
          <w:rFonts w:ascii="Times New Roman" w:hAnsi="Times New Roman" w:cs="Times New Roman"/>
        </w:rPr>
      </w:pPr>
    </w:p>
    <w:p w14:paraId="74CA6198" w14:textId="77777777" w:rsidR="00CB6467" w:rsidRDefault="00CB6467" w:rsidP="00CB6467">
      <w:pPr>
        <w:spacing w:after="0" w:line="240" w:lineRule="auto"/>
        <w:ind w:firstLine="709"/>
        <w:jc w:val="both"/>
        <w:rPr>
          <w:rFonts w:ascii="Times New Roman" w:hAnsi="Times New Roman" w:cs="Times New Roman"/>
        </w:rPr>
      </w:pPr>
    </w:p>
    <w:p w14:paraId="41E47816" w14:textId="77777777" w:rsidR="00CB6467" w:rsidRDefault="00CB6467" w:rsidP="00CB6467">
      <w:pPr>
        <w:spacing w:after="0" w:line="240" w:lineRule="auto"/>
        <w:ind w:firstLine="709"/>
        <w:jc w:val="both"/>
        <w:rPr>
          <w:rFonts w:ascii="Times New Roman" w:hAnsi="Times New Roman" w:cs="Times New Roman"/>
        </w:rPr>
      </w:pPr>
    </w:p>
    <w:p w14:paraId="450F96BC" w14:textId="77777777" w:rsidR="00CB6467" w:rsidRDefault="00CB6467" w:rsidP="00CB6467">
      <w:pPr>
        <w:spacing w:after="0" w:line="240" w:lineRule="auto"/>
        <w:ind w:firstLine="709"/>
        <w:jc w:val="both"/>
        <w:rPr>
          <w:rFonts w:ascii="Times New Roman" w:hAnsi="Times New Roman" w:cs="Times New Roman"/>
        </w:rPr>
      </w:pPr>
    </w:p>
    <w:p w14:paraId="33F7CE7A" w14:textId="77777777" w:rsidR="00CB6467" w:rsidRDefault="00CB6467" w:rsidP="00CB6467">
      <w:pPr>
        <w:spacing w:after="0" w:line="240" w:lineRule="auto"/>
        <w:ind w:firstLine="709"/>
        <w:jc w:val="both"/>
        <w:rPr>
          <w:rFonts w:ascii="Times New Roman" w:hAnsi="Times New Roman" w:cs="Times New Roman"/>
        </w:rPr>
      </w:pPr>
    </w:p>
    <w:p w14:paraId="0371CF7A" w14:textId="77777777" w:rsidR="00CB6467" w:rsidRDefault="00CB6467" w:rsidP="00CB6467">
      <w:pPr>
        <w:spacing w:after="0" w:line="240" w:lineRule="auto"/>
        <w:ind w:firstLine="709"/>
        <w:jc w:val="both"/>
        <w:rPr>
          <w:rFonts w:ascii="Times New Roman" w:hAnsi="Times New Roman" w:cs="Times New Roman"/>
        </w:rPr>
      </w:pPr>
    </w:p>
    <w:p w14:paraId="37509724" w14:textId="77777777" w:rsidR="00CB6467" w:rsidRDefault="00CB6467" w:rsidP="00CB6467">
      <w:pPr>
        <w:spacing w:after="0" w:line="240" w:lineRule="auto"/>
        <w:ind w:firstLine="709"/>
        <w:jc w:val="both"/>
        <w:rPr>
          <w:rFonts w:ascii="Times New Roman" w:hAnsi="Times New Roman" w:cs="Times New Roman"/>
        </w:rPr>
      </w:pPr>
    </w:p>
    <w:p w14:paraId="392B678F" w14:textId="77777777" w:rsidR="00CB6467" w:rsidRDefault="00CB6467" w:rsidP="00CB6467">
      <w:pPr>
        <w:spacing w:after="0" w:line="240" w:lineRule="auto"/>
        <w:ind w:firstLine="709"/>
        <w:jc w:val="both"/>
        <w:rPr>
          <w:rFonts w:ascii="Times New Roman" w:hAnsi="Times New Roman" w:cs="Times New Roman"/>
        </w:rPr>
      </w:pPr>
    </w:p>
    <w:p w14:paraId="513CC41A" w14:textId="77777777" w:rsidR="00CB6467" w:rsidRDefault="00CB6467" w:rsidP="00CB6467">
      <w:pPr>
        <w:spacing w:after="0" w:line="240" w:lineRule="auto"/>
        <w:ind w:firstLine="709"/>
        <w:jc w:val="both"/>
        <w:rPr>
          <w:rFonts w:ascii="Times New Roman" w:hAnsi="Times New Roman" w:cs="Times New Roman"/>
        </w:rPr>
      </w:pPr>
    </w:p>
    <w:p w14:paraId="4E83A298" w14:textId="77777777" w:rsidR="00CB6467" w:rsidRDefault="00CB6467" w:rsidP="00CB6467">
      <w:pPr>
        <w:spacing w:after="0" w:line="240" w:lineRule="auto"/>
        <w:ind w:firstLine="709"/>
        <w:jc w:val="both"/>
        <w:rPr>
          <w:rFonts w:ascii="Times New Roman" w:hAnsi="Times New Roman" w:cs="Times New Roman"/>
        </w:rPr>
      </w:pPr>
    </w:p>
    <w:p w14:paraId="75C8FE5D" w14:textId="77777777" w:rsidR="00CB6467" w:rsidRDefault="00CB6467" w:rsidP="00CB6467">
      <w:pPr>
        <w:spacing w:after="0" w:line="240" w:lineRule="auto"/>
        <w:ind w:firstLine="709"/>
        <w:jc w:val="both"/>
        <w:rPr>
          <w:rFonts w:ascii="Times New Roman" w:hAnsi="Times New Roman" w:cs="Times New Roman"/>
        </w:rPr>
      </w:pPr>
    </w:p>
    <w:p w14:paraId="53831FF7" w14:textId="77777777" w:rsidR="00CB6467" w:rsidRDefault="00CB6467" w:rsidP="00CB6467">
      <w:pPr>
        <w:spacing w:after="0" w:line="240" w:lineRule="auto"/>
        <w:ind w:firstLine="709"/>
        <w:jc w:val="both"/>
        <w:rPr>
          <w:rFonts w:ascii="Times New Roman" w:hAnsi="Times New Roman" w:cs="Times New Roman"/>
        </w:rPr>
      </w:pPr>
    </w:p>
    <w:p w14:paraId="641AF040" w14:textId="77777777" w:rsidR="00CB6467" w:rsidRDefault="00CB6467" w:rsidP="00CB6467">
      <w:pPr>
        <w:spacing w:after="0" w:line="240" w:lineRule="auto"/>
        <w:ind w:firstLine="709"/>
        <w:jc w:val="both"/>
        <w:rPr>
          <w:rFonts w:ascii="Times New Roman" w:hAnsi="Times New Roman" w:cs="Times New Roman"/>
        </w:rPr>
      </w:pPr>
    </w:p>
    <w:p w14:paraId="58C5E24E" w14:textId="77777777" w:rsidR="00CB6467" w:rsidRDefault="00CB6467" w:rsidP="00CB6467">
      <w:pPr>
        <w:spacing w:after="0" w:line="240" w:lineRule="auto"/>
        <w:ind w:firstLine="709"/>
        <w:jc w:val="both"/>
        <w:rPr>
          <w:rFonts w:ascii="Times New Roman" w:hAnsi="Times New Roman" w:cs="Times New Roman"/>
        </w:rPr>
      </w:pPr>
    </w:p>
    <w:p w14:paraId="00112B44" w14:textId="77777777" w:rsidR="00CB6467" w:rsidRDefault="00CB6467" w:rsidP="00CB6467">
      <w:pPr>
        <w:spacing w:after="0" w:line="240" w:lineRule="auto"/>
        <w:ind w:firstLine="709"/>
        <w:jc w:val="both"/>
        <w:rPr>
          <w:rFonts w:ascii="Times New Roman" w:hAnsi="Times New Roman" w:cs="Times New Roman"/>
        </w:rPr>
      </w:pPr>
    </w:p>
    <w:p w14:paraId="277C0D21" w14:textId="77777777" w:rsidR="00CB6467" w:rsidRDefault="00CB6467" w:rsidP="00CB6467">
      <w:pPr>
        <w:spacing w:after="0" w:line="240" w:lineRule="auto"/>
        <w:ind w:firstLine="709"/>
        <w:jc w:val="both"/>
        <w:rPr>
          <w:rFonts w:ascii="Times New Roman" w:hAnsi="Times New Roman" w:cs="Times New Roman"/>
        </w:rPr>
      </w:pPr>
    </w:p>
    <w:p w14:paraId="3425B680" w14:textId="544CF14B" w:rsidR="00CB6467" w:rsidRDefault="00CB6467" w:rsidP="00CB6467">
      <w:pPr>
        <w:spacing w:after="0" w:line="240" w:lineRule="auto"/>
        <w:ind w:firstLine="709"/>
        <w:jc w:val="right"/>
        <w:rPr>
          <w:rFonts w:ascii="Times New Roman" w:hAnsi="Times New Roman" w:cs="Times New Roman"/>
        </w:rPr>
      </w:pPr>
      <w:r w:rsidRPr="00CB6467">
        <w:rPr>
          <w:rFonts w:ascii="Times New Roman" w:hAnsi="Times New Roman" w:cs="Times New Roman"/>
        </w:rPr>
        <w:lastRenderedPageBreak/>
        <w:t xml:space="preserve">Приложение № </w:t>
      </w:r>
      <w:r>
        <w:rPr>
          <w:rFonts w:ascii="Times New Roman" w:hAnsi="Times New Roman" w:cs="Times New Roman"/>
        </w:rPr>
        <w:t>3</w:t>
      </w:r>
      <w:r w:rsidRPr="00CB6467">
        <w:rPr>
          <w:rFonts w:ascii="Times New Roman" w:hAnsi="Times New Roman" w:cs="Times New Roman"/>
        </w:rPr>
        <w:t xml:space="preserve"> </w:t>
      </w:r>
    </w:p>
    <w:p w14:paraId="25D72B10" w14:textId="77777777" w:rsidR="00CB6467" w:rsidRDefault="00CB6467" w:rsidP="00CB6467">
      <w:pPr>
        <w:spacing w:after="0" w:line="240" w:lineRule="auto"/>
        <w:ind w:firstLine="709"/>
        <w:jc w:val="right"/>
        <w:rPr>
          <w:rFonts w:ascii="Times New Roman" w:hAnsi="Times New Roman" w:cs="Times New Roman"/>
        </w:rPr>
      </w:pPr>
      <w:r w:rsidRPr="00CB6467">
        <w:rPr>
          <w:rFonts w:ascii="Times New Roman" w:hAnsi="Times New Roman" w:cs="Times New Roman"/>
        </w:rPr>
        <w:t>к договору №</w:t>
      </w:r>
      <w:r>
        <w:rPr>
          <w:rFonts w:ascii="Times New Roman" w:hAnsi="Times New Roman" w:cs="Times New Roman"/>
        </w:rPr>
        <w:t xml:space="preserve"> </w:t>
      </w:r>
      <w:r w:rsidRPr="00CB6467">
        <w:rPr>
          <w:rFonts w:ascii="Times New Roman" w:hAnsi="Times New Roman" w:cs="Times New Roman"/>
        </w:rPr>
        <w:t>от «</w:t>
      </w:r>
      <w:r>
        <w:rPr>
          <w:rFonts w:ascii="Times New Roman" w:hAnsi="Times New Roman" w:cs="Times New Roman"/>
        </w:rPr>
        <w:t>__</w:t>
      </w:r>
      <w:r w:rsidRPr="00CB6467">
        <w:rPr>
          <w:rFonts w:ascii="Times New Roman" w:hAnsi="Times New Roman" w:cs="Times New Roman"/>
        </w:rPr>
        <w:t xml:space="preserve"> »_________ 202</w:t>
      </w:r>
      <w:r>
        <w:rPr>
          <w:rFonts w:ascii="Times New Roman" w:hAnsi="Times New Roman" w:cs="Times New Roman"/>
        </w:rPr>
        <w:t>_</w:t>
      </w:r>
      <w:r w:rsidRPr="00CB6467">
        <w:rPr>
          <w:rFonts w:ascii="Times New Roman" w:hAnsi="Times New Roman" w:cs="Times New Roman"/>
        </w:rPr>
        <w:t xml:space="preserve"> г. на оказание брокерских услуг</w:t>
      </w:r>
    </w:p>
    <w:p w14:paraId="3B0DB94F" w14:textId="77777777" w:rsidR="00CB6467" w:rsidRDefault="00CB6467" w:rsidP="00CB6467">
      <w:pPr>
        <w:spacing w:after="0" w:line="240" w:lineRule="auto"/>
        <w:ind w:firstLine="709"/>
        <w:jc w:val="both"/>
        <w:rPr>
          <w:rFonts w:ascii="Times New Roman" w:hAnsi="Times New Roman" w:cs="Times New Roman"/>
        </w:rPr>
      </w:pPr>
    </w:p>
    <w:p w14:paraId="2DD15691" w14:textId="77777777" w:rsidR="00CB6467" w:rsidRDefault="00CB6467" w:rsidP="00CB6467">
      <w:pPr>
        <w:spacing w:after="0" w:line="240" w:lineRule="auto"/>
        <w:ind w:firstLine="709"/>
        <w:jc w:val="both"/>
        <w:rPr>
          <w:rFonts w:ascii="Times New Roman" w:hAnsi="Times New Roman" w:cs="Times New Roman"/>
        </w:rPr>
      </w:pPr>
    </w:p>
    <w:p w14:paraId="434C3BB1" w14:textId="5E9ADE46" w:rsidR="00CB6467" w:rsidRDefault="00CB6467" w:rsidP="00CB6467">
      <w:pPr>
        <w:spacing w:after="0" w:line="240" w:lineRule="auto"/>
        <w:ind w:firstLine="709"/>
        <w:jc w:val="center"/>
        <w:rPr>
          <w:rFonts w:ascii="Times New Roman" w:hAnsi="Times New Roman" w:cs="Times New Roman"/>
          <w:b/>
          <w:bCs/>
        </w:rPr>
      </w:pPr>
      <w:r w:rsidRPr="00CB6467">
        <w:rPr>
          <w:rFonts w:ascii="Times New Roman" w:hAnsi="Times New Roman" w:cs="Times New Roman"/>
          <w:b/>
          <w:bCs/>
        </w:rPr>
        <w:t>Перечень документов, представляемых Клиентом для заключения договора</w:t>
      </w:r>
    </w:p>
    <w:p w14:paraId="2BBA520E" w14:textId="77777777" w:rsidR="00CB6467" w:rsidRPr="00CB6467" w:rsidRDefault="00CB6467" w:rsidP="00CB6467">
      <w:pPr>
        <w:spacing w:after="0" w:line="240" w:lineRule="auto"/>
        <w:ind w:firstLine="709"/>
        <w:jc w:val="center"/>
        <w:rPr>
          <w:rFonts w:ascii="Times New Roman" w:hAnsi="Times New Roman" w:cs="Times New Roman"/>
          <w:b/>
          <w:bCs/>
        </w:rPr>
      </w:pPr>
    </w:p>
    <w:p w14:paraId="3A753099" w14:textId="65C17162" w:rsidR="00CB6467" w:rsidRPr="00CB6467" w:rsidRDefault="00CB6467" w:rsidP="00CB6467">
      <w:pPr>
        <w:pStyle w:val="a7"/>
        <w:numPr>
          <w:ilvl w:val="0"/>
          <w:numId w:val="1"/>
        </w:numPr>
        <w:spacing w:after="0" w:line="240" w:lineRule="auto"/>
        <w:jc w:val="both"/>
        <w:rPr>
          <w:rFonts w:ascii="Times New Roman" w:hAnsi="Times New Roman" w:cs="Times New Roman"/>
        </w:rPr>
      </w:pPr>
      <w:r w:rsidRPr="00CB6467">
        <w:rPr>
          <w:rFonts w:ascii="Times New Roman" w:hAnsi="Times New Roman" w:cs="Times New Roman"/>
        </w:rPr>
        <w:t>Карточка Клиента с указанием полного и сокращенного наименования организации, места нахождения и почтового адреса, ИНН, КПП, Ф.И.О. руководителя, банковских реквизитов, контактной информации (номер телефона, адрес электронной почты) – 1 экземпляр, подписанный уполномоченным представителем Клиента;</w:t>
      </w:r>
    </w:p>
    <w:p w14:paraId="7401D904" w14:textId="1BCA4586" w:rsidR="00CB6467" w:rsidRDefault="00CB6467" w:rsidP="00CB6467">
      <w:pPr>
        <w:pStyle w:val="a7"/>
        <w:numPr>
          <w:ilvl w:val="0"/>
          <w:numId w:val="1"/>
        </w:numPr>
        <w:spacing w:after="0" w:line="240" w:lineRule="auto"/>
        <w:jc w:val="both"/>
        <w:rPr>
          <w:rFonts w:ascii="Times New Roman" w:hAnsi="Times New Roman" w:cs="Times New Roman"/>
        </w:rPr>
      </w:pPr>
      <w:r w:rsidRPr="00CB6467">
        <w:rPr>
          <w:rFonts w:ascii="Times New Roman" w:hAnsi="Times New Roman" w:cs="Times New Roman"/>
        </w:rPr>
        <w:t>Устав и все изменений к нему (с отметками регистрирующих органов) – 1 экземпляр (заверенная копия);</w:t>
      </w:r>
    </w:p>
    <w:p w14:paraId="7EB09833" w14:textId="279EF378" w:rsidR="00CB6467" w:rsidRDefault="00CB6467" w:rsidP="00CB6467">
      <w:pPr>
        <w:pStyle w:val="a7"/>
        <w:numPr>
          <w:ilvl w:val="0"/>
          <w:numId w:val="1"/>
        </w:numPr>
        <w:spacing w:after="0" w:line="240" w:lineRule="auto"/>
        <w:jc w:val="both"/>
        <w:rPr>
          <w:rFonts w:ascii="Times New Roman" w:hAnsi="Times New Roman" w:cs="Times New Roman"/>
        </w:rPr>
      </w:pPr>
      <w:r w:rsidRPr="00CB6467">
        <w:rPr>
          <w:rFonts w:ascii="Times New Roman" w:hAnsi="Times New Roman" w:cs="Times New Roman"/>
        </w:rPr>
        <w:t>Свидетельство о государственной регистрации юридического лица – 1 экземпляр (завере</w:t>
      </w:r>
      <w:r>
        <w:rPr>
          <w:rFonts w:ascii="Times New Roman" w:hAnsi="Times New Roman" w:cs="Times New Roman"/>
        </w:rPr>
        <w:t>н</w:t>
      </w:r>
      <w:r w:rsidRPr="00CB6467">
        <w:rPr>
          <w:rFonts w:ascii="Times New Roman" w:hAnsi="Times New Roman" w:cs="Times New Roman"/>
        </w:rPr>
        <w:t>ная копия)</w:t>
      </w:r>
    </w:p>
    <w:p w14:paraId="67EFA24D" w14:textId="6F3244C7" w:rsidR="00CB6467" w:rsidRDefault="00CB6467" w:rsidP="00CB6467">
      <w:pPr>
        <w:pStyle w:val="a7"/>
        <w:numPr>
          <w:ilvl w:val="0"/>
          <w:numId w:val="1"/>
        </w:numPr>
        <w:spacing w:after="0" w:line="240" w:lineRule="auto"/>
        <w:jc w:val="both"/>
        <w:rPr>
          <w:rFonts w:ascii="Times New Roman" w:hAnsi="Times New Roman" w:cs="Times New Roman"/>
        </w:rPr>
      </w:pPr>
      <w:r w:rsidRPr="00CB6467">
        <w:rPr>
          <w:rFonts w:ascii="Times New Roman" w:hAnsi="Times New Roman" w:cs="Times New Roman"/>
        </w:rPr>
        <w:t>Свидетельство о постановке на налоговый учет – 1 экземпляр (заверенная копия);</w:t>
      </w:r>
    </w:p>
    <w:p w14:paraId="3523B3F4" w14:textId="35BB754D" w:rsidR="00CB6467" w:rsidRDefault="00CB6467" w:rsidP="00CB6467">
      <w:pPr>
        <w:pStyle w:val="a7"/>
        <w:numPr>
          <w:ilvl w:val="0"/>
          <w:numId w:val="1"/>
        </w:numPr>
        <w:spacing w:after="0" w:line="240" w:lineRule="auto"/>
        <w:jc w:val="both"/>
        <w:rPr>
          <w:rFonts w:ascii="Times New Roman" w:hAnsi="Times New Roman" w:cs="Times New Roman"/>
        </w:rPr>
      </w:pPr>
      <w:r w:rsidRPr="00CB6467">
        <w:rPr>
          <w:rFonts w:ascii="Times New Roman" w:hAnsi="Times New Roman" w:cs="Times New Roman"/>
        </w:rPr>
        <w:t>Уведомление из налоговой инспекции о возможности применения упрощенной системы налогообложения (если организация работает по упрощенной системе налогообложения) – 1 экземпляр (заверенная копия)</w:t>
      </w:r>
    </w:p>
    <w:p w14:paraId="0C368BFA" w14:textId="024134C8" w:rsidR="00CB6467" w:rsidRDefault="00CB6467" w:rsidP="00CB6467">
      <w:pPr>
        <w:pStyle w:val="a7"/>
        <w:numPr>
          <w:ilvl w:val="0"/>
          <w:numId w:val="1"/>
        </w:numPr>
        <w:spacing w:after="0" w:line="240" w:lineRule="auto"/>
        <w:jc w:val="both"/>
        <w:rPr>
          <w:rFonts w:ascii="Times New Roman" w:hAnsi="Times New Roman" w:cs="Times New Roman"/>
        </w:rPr>
      </w:pPr>
      <w:r w:rsidRPr="00CB6467">
        <w:rPr>
          <w:rFonts w:ascii="Times New Roman" w:hAnsi="Times New Roman" w:cs="Times New Roman"/>
        </w:rPr>
        <w:t>Решение уполномоченного органа о назначении руководителя – 1 экземпляр (копия, заверенная Клиентом);</w:t>
      </w:r>
    </w:p>
    <w:p w14:paraId="20E410E6" w14:textId="68690EE2" w:rsidR="00CB6467" w:rsidRDefault="00CB6467" w:rsidP="00CB6467">
      <w:pPr>
        <w:pStyle w:val="a7"/>
        <w:numPr>
          <w:ilvl w:val="0"/>
          <w:numId w:val="1"/>
        </w:numPr>
        <w:spacing w:after="0" w:line="240" w:lineRule="auto"/>
        <w:jc w:val="both"/>
        <w:rPr>
          <w:rFonts w:ascii="Times New Roman" w:hAnsi="Times New Roman" w:cs="Times New Roman"/>
        </w:rPr>
      </w:pPr>
      <w:r w:rsidRPr="00CB6467">
        <w:rPr>
          <w:rFonts w:ascii="Times New Roman" w:hAnsi="Times New Roman" w:cs="Times New Roman"/>
        </w:rPr>
        <w:t>Приказ о назначении руководителя - 1 экземпляр (копия, заверенная Клиентом);</w:t>
      </w:r>
    </w:p>
    <w:p w14:paraId="4BF35ED9" w14:textId="62B13296" w:rsidR="00CB6467" w:rsidRDefault="00CB6467" w:rsidP="00CB6467">
      <w:pPr>
        <w:pStyle w:val="a7"/>
        <w:numPr>
          <w:ilvl w:val="0"/>
          <w:numId w:val="1"/>
        </w:numPr>
        <w:spacing w:after="0" w:line="240" w:lineRule="auto"/>
        <w:jc w:val="both"/>
        <w:rPr>
          <w:rFonts w:ascii="Times New Roman" w:hAnsi="Times New Roman" w:cs="Times New Roman"/>
        </w:rPr>
      </w:pPr>
      <w:r>
        <w:rPr>
          <w:rFonts w:ascii="Times New Roman" w:hAnsi="Times New Roman" w:cs="Times New Roman"/>
        </w:rPr>
        <w:t>П</w:t>
      </w:r>
      <w:r w:rsidRPr="00CB6467">
        <w:rPr>
          <w:rFonts w:ascii="Times New Roman" w:hAnsi="Times New Roman" w:cs="Times New Roman"/>
        </w:rPr>
        <w:t>о результатам рассмотрения вышеуказанных документов дополнительно могут быть запрошены иные документы.</w:t>
      </w:r>
    </w:p>
    <w:p w14:paraId="56E3A156" w14:textId="77777777" w:rsidR="00CB6467" w:rsidRDefault="00CB6467" w:rsidP="00CB6467">
      <w:pPr>
        <w:spacing w:after="0" w:line="240" w:lineRule="auto"/>
        <w:jc w:val="both"/>
        <w:rPr>
          <w:rFonts w:ascii="Times New Roman" w:hAnsi="Times New Roman" w:cs="Times New Roman"/>
        </w:rPr>
      </w:pPr>
    </w:p>
    <w:p w14:paraId="1C0DBF6E" w14:textId="77777777" w:rsidR="00CB6467" w:rsidRDefault="00CB6467" w:rsidP="00CB6467">
      <w:pPr>
        <w:spacing w:after="0" w:line="240" w:lineRule="auto"/>
        <w:jc w:val="both"/>
        <w:rPr>
          <w:rFonts w:ascii="Times New Roman" w:hAnsi="Times New Roman" w:cs="Times New Roman"/>
        </w:rPr>
      </w:pPr>
    </w:p>
    <w:p w14:paraId="3C33078F" w14:textId="77777777" w:rsidR="00130922" w:rsidRDefault="00130922" w:rsidP="00CB6467">
      <w:pPr>
        <w:spacing w:after="0" w:line="240" w:lineRule="auto"/>
        <w:jc w:val="both"/>
        <w:rPr>
          <w:rFonts w:ascii="Times New Roman" w:hAnsi="Times New Roman" w:cs="Times New Roman"/>
        </w:rPr>
      </w:pPr>
    </w:p>
    <w:p w14:paraId="38138DA8" w14:textId="77777777" w:rsidR="00130922" w:rsidRDefault="00130922" w:rsidP="00CB6467">
      <w:pPr>
        <w:spacing w:after="0" w:line="240" w:lineRule="auto"/>
        <w:jc w:val="both"/>
        <w:rPr>
          <w:rFonts w:ascii="Times New Roman" w:hAnsi="Times New Roman" w:cs="Times New Roman"/>
        </w:rPr>
      </w:pPr>
    </w:p>
    <w:p w14:paraId="459D27F6" w14:textId="77777777" w:rsidR="00130922" w:rsidRDefault="00130922" w:rsidP="00CB6467">
      <w:pPr>
        <w:spacing w:after="0" w:line="240" w:lineRule="auto"/>
        <w:jc w:val="both"/>
        <w:rPr>
          <w:rFonts w:ascii="Times New Roman" w:hAnsi="Times New Roman" w:cs="Times New Roman"/>
        </w:rPr>
      </w:pPr>
    </w:p>
    <w:p w14:paraId="23B3A5FB" w14:textId="77777777" w:rsidR="00130922" w:rsidRDefault="00130922" w:rsidP="00CB6467">
      <w:pPr>
        <w:spacing w:after="0" w:line="240" w:lineRule="auto"/>
        <w:jc w:val="both"/>
        <w:rPr>
          <w:rFonts w:ascii="Times New Roman" w:hAnsi="Times New Roman" w:cs="Times New Roman"/>
        </w:rPr>
      </w:pPr>
    </w:p>
    <w:p w14:paraId="3B162071" w14:textId="77777777" w:rsidR="00130922" w:rsidRDefault="00130922" w:rsidP="00CB6467">
      <w:pPr>
        <w:spacing w:after="0" w:line="240" w:lineRule="auto"/>
        <w:jc w:val="both"/>
        <w:rPr>
          <w:rFonts w:ascii="Times New Roman" w:hAnsi="Times New Roman" w:cs="Times New Roman"/>
        </w:rPr>
      </w:pPr>
    </w:p>
    <w:p w14:paraId="7B06009E" w14:textId="77777777" w:rsidR="00130922" w:rsidRDefault="00130922" w:rsidP="00CB6467">
      <w:pPr>
        <w:spacing w:after="0" w:line="240" w:lineRule="auto"/>
        <w:jc w:val="both"/>
        <w:rPr>
          <w:rFonts w:ascii="Times New Roman" w:hAnsi="Times New Roman" w:cs="Times New Roman"/>
        </w:rPr>
      </w:pPr>
    </w:p>
    <w:p w14:paraId="6D81CE35" w14:textId="77777777" w:rsidR="00130922" w:rsidRDefault="00130922" w:rsidP="00CB6467">
      <w:pPr>
        <w:spacing w:after="0" w:line="240" w:lineRule="auto"/>
        <w:jc w:val="both"/>
        <w:rPr>
          <w:rFonts w:ascii="Times New Roman" w:hAnsi="Times New Roman" w:cs="Times New Roman"/>
        </w:rPr>
      </w:pPr>
    </w:p>
    <w:p w14:paraId="0FD9C152" w14:textId="77777777" w:rsidR="00130922" w:rsidRDefault="00130922" w:rsidP="00CB6467">
      <w:pPr>
        <w:spacing w:after="0" w:line="240" w:lineRule="auto"/>
        <w:jc w:val="both"/>
        <w:rPr>
          <w:rFonts w:ascii="Times New Roman" w:hAnsi="Times New Roman" w:cs="Times New Roman"/>
        </w:rPr>
      </w:pPr>
    </w:p>
    <w:p w14:paraId="5D4E12F3" w14:textId="77777777" w:rsidR="00130922" w:rsidRDefault="00130922" w:rsidP="00CB6467">
      <w:pPr>
        <w:spacing w:after="0" w:line="240" w:lineRule="auto"/>
        <w:jc w:val="both"/>
        <w:rPr>
          <w:rFonts w:ascii="Times New Roman" w:hAnsi="Times New Roman" w:cs="Times New Roman"/>
        </w:rPr>
      </w:pPr>
    </w:p>
    <w:p w14:paraId="24485129" w14:textId="77777777" w:rsidR="00130922" w:rsidRDefault="00130922" w:rsidP="00CB6467">
      <w:pPr>
        <w:spacing w:after="0" w:line="240" w:lineRule="auto"/>
        <w:jc w:val="both"/>
        <w:rPr>
          <w:rFonts w:ascii="Times New Roman" w:hAnsi="Times New Roman" w:cs="Times New Roman"/>
        </w:rPr>
      </w:pPr>
    </w:p>
    <w:p w14:paraId="102D15EF" w14:textId="77777777" w:rsidR="00130922" w:rsidRDefault="00130922" w:rsidP="00CB6467">
      <w:pPr>
        <w:spacing w:after="0" w:line="240" w:lineRule="auto"/>
        <w:jc w:val="both"/>
        <w:rPr>
          <w:rFonts w:ascii="Times New Roman" w:hAnsi="Times New Roman" w:cs="Times New Roman"/>
        </w:rPr>
      </w:pPr>
    </w:p>
    <w:p w14:paraId="549BBF23" w14:textId="77777777" w:rsidR="00130922" w:rsidRDefault="00130922" w:rsidP="00CB6467">
      <w:pPr>
        <w:spacing w:after="0" w:line="240" w:lineRule="auto"/>
        <w:jc w:val="both"/>
        <w:rPr>
          <w:rFonts w:ascii="Times New Roman" w:hAnsi="Times New Roman" w:cs="Times New Roman"/>
        </w:rPr>
      </w:pPr>
    </w:p>
    <w:p w14:paraId="0D93511D" w14:textId="77777777" w:rsidR="00130922" w:rsidRDefault="00130922" w:rsidP="00CB6467">
      <w:pPr>
        <w:spacing w:after="0" w:line="240" w:lineRule="auto"/>
        <w:jc w:val="both"/>
        <w:rPr>
          <w:rFonts w:ascii="Times New Roman" w:hAnsi="Times New Roman" w:cs="Times New Roman"/>
        </w:rPr>
      </w:pPr>
    </w:p>
    <w:p w14:paraId="511F898A" w14:textId="77777777" w:rsidR="00130922" w:rsidRDefault="00130922" w:rsidP="00CB6467">
      <w:pPr>
        <w:spacing w:after="0" w:line="240" w:lineRule="auto"/>
        <w:jc w:val="both"/>
        <w:rPr>
          <w:rFonts w:ascii="Times New Roman" w:hAnsi="Times New Roman" w:cs="Times New Roman"/>
        </w:rPr>
      </w:pPr>
    </w:p>
    <w:p w14:paraId="21DBB7EC" w14:textId="77777777" w:rsidR="00130922" w:rsidRDefault="00130922" w:rsidP="00CB6467">
      <w:pPr>
        <w:spacing w:after="0" w:line="240" w:lineRule="auto"/>
        <w:jc w:val="both"/>
        <w:rPr>
          <w:rFonts w:ascii="Times New Roman" w:hAnsi="Times New Roman" w:cs="Times New Roman"/>
        </w:rPr>
      </w:pPr>
    </w:p>
    <w:p w14:paraId="77774E31" w14:textId="77777777" w:rsidR="00130922" w:rsidRDefault="00130922" w:rsidP="00CB6467">
      <w:pPr>
        <w:spacing w:after="0" w:line="240" w:lineRule="auto"/>
        <w:jc w:val="both"/>
        <w:rPr>
          <w:rFonts w:ascii="Times New Roman" w:hAnsi="Times New Roman" w:cs="Times New Roman"/>
        </w:rPr>
      </w:pPr>
    </w:p>
    <w:p w14:paraId="0B109F1D" w14:textId="77777777" w:rsidR="00130922" w:rsidRDefault="00130922" w:rsidP="00CB6467">
      <w:pPr>
        <w:spacing w:after="0" w:line="240" w:lineRule="auto"/>
        <w:jc w:val="both"/>
        <w:rPr>
          <w:rFonts w:ascii="Times New Roman" w:hAnsi="Times New Roman" w:cs="Times New Roman"/>
        </w:rPr>
      </w:pPr>
    </w:p>
    <w:p w14:paraId="0CCA2B09" w14:textId="77777777" w:rsidR="00130922" w:rsidRDefault="00130922" w:rsidP="00CB6467">
      <w:pPr>
        <w:spacing w:after="0" w:line="240" w:lineRule="auto"/>
        <w:jc w:val="both"/>
        <w:rPr>
          <w:rFonts w:ascii="Times New Roman" w:hAnsi="Times New Roman" w:cs="Times New Roman"/>
        </w:rPr>
      </w:pPr>
    </w:p>
    <w:p w14:paraId="667DF072" w14:textId="77777777" w:rsidR="00130922" w:rsidRDefault="00130922" w:rsidP="00CB6467">
      <w:pPr>
        <w:spacing w:after="0" w:line="240" w:lineRule="auto"/>
        <w:jc w:val="both"/>
        <w:rPr>
          <w:rFonts w:ascii="Times New Roman" w:hAnsi="Times New Roman" w:cs="Times New Roman"/>
        </w:rPr>
      </w:pPr>
    </w:p>
    <w:p w14:paraId="6B4ADDB8" w14:textId="77777777" w:rsidR="00130922" w:rsidRDefault="00130922" w:rsidP="00CB6467">
      <w:pPr>
        <w:spacing w:after="0" w:line="240" w:lineRule="auto"/>
        <w:jc w:val="both"/>
        <w:rPr>
          <w:rFonts w:ascii="Times New Roman" w:hAnsi="Times New Roman" w:cs="Times New Roman"/>
        </w:rPr>
      </w:pPr>
    </w:p>
    <w:p w14:paraId="6407701C" w14:textId="77777777" w:rsidR="00130922" w:rsidRDefault="00130922" w:rsidP="00CB6467">
      <w:pPr>
        <w:spacing w:after="0" w:line="240" w:lineRule="auto"/>
        <w:jc w:val="both"/>
        <w:rPr>
          <w:rFonts w:ascii="Times New Roman" w:hAnsi="Times New Roman" w:cs="Times New Roman"/>
        </w:rPr>
      </w:pPr>
    </w:p>
    <w:p w14:paraId="0FC42E4F" w14:textId="77777777" w:rsidR="00130922" w:rsidRDefault="00130922" w:rsidP="00CB6467">
      <w:pPr>
        <w:spacing w:after="0" w:line="240" w:lineRule="auto"/>
        <w:jc w:val="both"/>
        <w:rPr>
          <w:rFonts w:ascii="Times New Roman" w:hAnsi="Times New Roman" w:cs="Times New Roman"/>
        </w:rPr>
      </w:pPr>
    </w:p>
    <w:p w14:paraId="202A3383" w14:textId="77777777" w:rsidR="00130922" w:rsidRDefault="00130922" w:rsidP="00CB6467">
      <w:pPr>
        <w:spacing w:after="0" w:line="240" w:lineRule="auto"/>
        <w:jc w:val="both"/>
        <w:rPr>
          <w:rFonts w:ascii="Times New Roman" w:hAnsi="Times New Roman" w:cs="Times New Roman"/>
        </w:rPr>
      </w:pPr>
    </w:p>
    <w:p w14:paraId="3D540EE0" w14:textId="77777777" w:rsidR="00130922" w:rsidRDefault="00130922" w:rsidP="00CB6467">
      <w:pPr>
        <w:spacing w:after="0" w:line="240" w:lineRule="auto"/>
        <w:jc w:val="both"/>
        <w:rPr>
          <w:rFonts w:ascii="Times New Roman" w:hAnsi="Times New Roman" w:cs="Times New Roman"/>
        </w:rPr>
      </w:pPr>
    </w:p>
    <w:p w14:paraId="062EAC66" w14:textId="77777777" w:rsidR="00130922" w:rsidRDefault="00130922" w:rsidP="00CB6467">
      <w:pPr>
        <w:spacing w:after="0" w:line="240" w:lineRule="auto"/>
        <w:jc w:val="both"/>
        <w:rPr>
          <w:rFonts w:ascii="Times New Roman" w:hAnsi="Times New Roman" w:cs="Times New Roman"/>
        </w:rPr>
      </w:pPr>
    </w:p>
    <w:p w14:paraId="3E075A15" w14:textId="77777777" w:rsidR="00130922" w:rsidRDefault="00130922" w:rsidP="00CB6467">
      <w:pPr>
        <w:spacing w:after="0" w:line="240" w:lineRule="auto"/>
        <w:jc w:val="both"/>
        <w:rPr>
          <w:rFonts w:ascii="Times New Roman" w:hAnsi="Times New Roman" w:cs="Times New Roman"/>
        </w:rPr>
      </w:pPr>
    </w:p>
    <w:p w14:paraId="13D57EBD" w14:textId="77777777" w:rsidR="00130922" w:rsidRDefault="00130922" w:rsidP="00CB6467">
      <w:pPr>
        <w:spacing w:after="0" w:line="240" w:lineRule="auto"/>
        <w:jc w:val="both"/>
        <w:rPr>
          <w:rFonts w:ascii="Times New Roman" w:hAnsi="Times New Roman" w:cs="Times New Roman"/>
        </w:rPr>
      </w:pPr>
    </w:p>
    <w:p w14:paraId="442119C4" w14:textId="77777777" w:rsidR="00130922" w:rsidRDefault="00130922" w:rsidP="00CB6467">
      <w:pPr>
        <w:spacing w:after="0" w:line="240" w:lineRule="auto"/>
        <w:jc w:val="both"/>
        <w:rPr>
          <w:rFonts w:ascii="Times New Roman" w:hAnsi="Times New Roman" w:cs="Times New Roman"/>
        </w:rPr>
      </w:pPr>
    </w:p>
    <w:p w14:paraId="4F89B8F2" w14:textId="77777777" w:rsidR="00130922" w:rsidRDefault="00130922" w:rsidP="00CB6467">
      <w:pPr>
        <w:spacing w:after="0" w:line="240" w:lineRule="auto"/>
        <w:jc w:val="both"/>
        <w:rPr>
          <w:rFonts w:ascii="Times New Roman" w:hAnsi="Times New Roman" w:cs="Times New Roman"/>
        </w:rPr>
      </w:pPr>
    </w:p>
    <w:p w14:paraId="2F769135" w14:textId="77777777" w:rsidR="00130922" w:rsidRDefault="00130922" w:rsidP="00CB6467">
      <w:pPr>
        <w:spacing w:after="0" w:line="240" w:lineRule="auto"/>
        <w:jc w:val="both"/>
        <w:rPr>
          <w:rFonts w:ascii="Times New Roman" w:hAnsi="Times New Roman" w:cs="Times New Roman"/>
        </w:rPr>
      </w:pPr>
    </w:p>
    <w:p w14:paraId="023B9589" w14:textId="77777777" w:rsidR="00130922" w:rsidRDefault="00130922" w:rsidP="00CB6467">
      <w:pPr>
        <w:spacing w:after="0" w:line="240" w:lineRule="auto"/>
        <w:jc w:val="both"/>
        <w:rPr>
          <w:rFonts w:ascii="Times New Roman" w:hAnsi="Times New Roman" w:cs="Times New Roman"/>
        </w:rPr>
      </w:pPr>
    </w:p>
    <w:p w14:paraId="4D12B5CD" w14:textId="77777777" w:rsidR="00130922" w:rsidRDefault="00130922" w:rsidP="00CB6467">
      <w:pPr>
        <w:spacing w:after="0" w:line="240" w:lineRule="auto"/>
        <w:jc w:val="both"/>
        <w:rPr>
          <w:rFonts w:ascii="Times New Roman" w:hAnsi="Times New Roman" w:cs="Times New Roman"/>
        </w:rPr>
      </w:pPr>
    </w:p>
    <w:p w14:paraId="4545DFBC" w14:textId="517A0DFC" w:rsidR="00130922" w:rsidRDefault="00130922" w:rsidP="00130922">
      <w:pPr>
        <w:spacing w:after="0" w:line="240" w:lineRule="auto"/>
        <w:ind w:firstLine="709"/>
        <w:jc w:val="right"/>
        <w:rPr>
          <w:rFonts w:ascii="Times New Roman" w:hAnsi="Times New Roman" w:cs="Times New Roman"/>
        </w:rPr>
      </w:pPr>
      <w:r w:rsidRPr="00CB6467">
        <w:rPr>
          <w:rFonts w:ascii="Times New Roman" w:hAnsi="Times New Roman" w:cs="Times New Roman"/>
        </w:rPr>
        <w:lastRenderedPageBreak/>
        <w:t xml:space="preserve">Приложение № </w:t>
      </w:r>
      <w:r>
        <w:rPr>
          <w:rFonts w:ascii="Times New Roman" w:hAnsi="Times New Roman" w:cs="Times New Roman"/>
        </w:rPr>
        <w:t>4</w:t>
      </w:r>
      <w:r w:rsidRPr="00CB6467">
        <w:rPr>
          <w:rFonts w:ascii="Times New Roman" w:hAnsi="Times New Roman" w:cs="Times New Roman"/>
        </w:rPr>
        <w:t xml:space="preserve"> </w:t>
      </w:r>
    </w:p>
    <w:p w14:paraId="24A515BA" w14:textId="77777777" w:rsidR="00130922" w:rsidRDefault="00130922" w:rsidP="00130922">
      <w:pPr>
        <w:spacing w:after="0" w:line="240" w:lineRule="auto"/>
        <w:ind w:firstLine="709"/>
        <w:jc w:val="right"/>
        <w:rPr>
          <w:rFonts w:ascii="Times New Roman" w:hAnsi="Times New Roman" w:cs="Times New Roman"/>
        </w:rPr>
      </w:pPr>
      <w:r w:rsidRPr="00CB6467">
        <w:rPr>
          <w:rFonts w:ascii="Times New Roman" w:hAnsi="Times New Roman" w:cs="Times New Roman"/>
        </w:rPr>
        <w:t>к договору №</w:t>
      </w:r>
      <w:r>
        <w:rPr>
          <w:rFonts w:ascii="Times New Roman" w:hAnsi="Times New Roman" w:cs="Times New Roman"/>
        </w:rPr>
        <w:t xml:space="preserve"> </w:t>
      </w:r>
      <w:r w:rsidRPr="00CB6467">
        <w:rPr>
          <w:rFonts w:ascii="Times New Roman" w:hAnsi="Times New Roman" w:cs="Times New Roman"/>
        </w:rPr>
        <w:t>от «</w:t>
      </w:r>
      <w:r>
        <w:rPr>
          <w:rFonts w:ascii="Times New Roman" w:hAnsi="Times New Roman" w:cs="Times New Roman"/>
        </w:rPr>
        <w:t>__</w:t>
      </w:r>
      <w:r w:rsidRPr="00CB6467">
        <w:rPr>
          <w:rFonts w:ascii="Times New Roman" w:hAnsi="Times New Roman" w:cs="Times New Roman"/>
        </w:rPr>
        <w:t xml:space="preserve"> »_________ 202</w:t>
      </w:r>
      <w:r>
        <w:rPr>
          <w:rFonts w:ascii="Times New Roman" w:hAnsi="Times New Roman" w:cs="Times New Roman"/>
        </w:rPr>
        <w:t>_</w:t>
      </w:r>
      <w:r w:rsidRPr="00CB6467">
        <w:rPr>
          <w:rFonts w:ascii="Times New Roman" w:hAnsi="Times New Roman" w:cs="Times New Roman"/>
        </w:rPr>
        <w:t xml:space="preserve"> г. на оказание брокерских услуг</w:t>
      </w:r>
    </w:p>
    <w:p w14:paraId="53622DC6" w14:textId="77777777" w:rsidR="00130922" w:rsidRDefault="00130922" w:rsidP="00CB6467">
      <w:pPr>
        <w:spacing w:after="0" w:line="240" w:lineRule="auto"/>
        <w:jc w:val="both"/>
        <w:rPr>
          <w:rFonts w:ascii="Times New Roman" w:hAnsi="Times New Roman" w:cs="Times New Roman"/>
        </w:rPr>
      </w:pPr>
    </w:p>
    <w:p w14:paraId="4E7B2AD1" w14:textId="77777777" w:rsidR="00130922" w:rsidRDefault="00130922" w:rsidP="00130922">
      <w:pPr>
        <w:spacing w:after="0" w:line="240" w:lineRule="auto"/>
        <w:jc w:val="center"/>
        <w:rPr>
          <w:rFonts w:ascii="Times New Roman" w:hAnsi="Times New Roman" w:cs="Times New Roman"/>
        </w:rPr>
      </w:pPr>
    </w:p>
    <w:p w14:paraId="492E0F22" w14:textId="77777777" w:rsidR="00130922" w:rsidRDefault="00130922" w:rsidP="00130922">
      <w:pPr>
        <w:spacing w:after="0" w:line="240" w:lineRule="auto"/>
        <w:jc w:val="center"/>
        <w:rPr>
          <w:rFonts w:ascii="Times New Roman" w:hAnsi="Times New Roman" w:cs="Times New Roman"/>
        </w:rPr>
      </w:pPr>
      <w:r w:rsidRPr="00130922">
        <w:rPr>
          <w:rFonts w:ascii="Times New Roman" w:hAnsi="Times New Roman" w:cs="Times New Roman"/>
        </w:rPr>
        <w:t xml:space="preserve">УСЛОВИЯ СОВЕРШЕНИЯ </w:t>
      </w:r>
    </w:p>
    <w:p w14:paraId="751C5178" w14:textId="5277636C" w:rsidR="00130922" w:rsidRDefault="00130922" w:rsidP="00130922">
      <w:pPr>
        <w:spacing w:after="0" w:line="240" w:lineRule="auto"/>
        <w:jc w:val="center"/>
        <w:rPr>
          <w:rFonts w:ascii="Times New Roman" w:hAnsi="Times New Roman" w:cs="Times New Roman"/>
        </w:rPr>
      </w:pPr>
      <w:r w:rsidRPr="00130922">
        <w:rPr>
          <w:rFonts w:ascii="Times New Roman" w:hAnsi="Times New Roman" w:cs="Times New Roman"/>
        </w:rPr>
        <w:t>НЕОБЕСПЕЧЕННЫХ СДЕЛОК</w:t>
      </w:r>
    </w:p>
    <w:p w14:paraId="4376C6D1" w14:textId="77777777" w:rsidR="00130922" w:rsidRDefault="00130922" w:rsidP="00130922">
      <w:pPr>
        <w:spacing w:after="0" w:line="240" w:lineRule="auto"/>
        <w:jc w:val="center"/>
        <w:rPr>
          <w:rFonts w:ascii="Times New Roman" w:hAnsi="Times New Roman" w:cs="Times New Roman"/>
        </w:rPr>
      </w:pPr>
    </w:p>
    <w:p w14:paraId="56C38A21" w14:textId="77777777" w:rsidR="006A77DE" w:rsidRDefault="00130922" w:rsidP="00CB6467">
      <w:pPr>
        <w:spacing w:after="0" w:line="240" w:lineRule="auto"/>
        <w:jc w:val="both"/>
        <w:rPr>
          <w:rFonts w:ascii="Times New Roman" w:hAnsi="Times New Roman" w:cs="Times New Roman"/>
        </w:rPr>
      </w:pPr>
      <w:r w:rsidRPr="00130922">
        <w:rPr>
          <w:rFonts w:ascii="Times New Roman" w:hAnsi="Times New Roman" w:cs="Times New Roman"/>
        </w:rPr>
        <w:t xml:space="preserve">1. При заключении сделок на покупку биржевого товара Клиент обязан оплатить приобретенный для него Товар Брокеру в полном объеме в соответствии с Правилами торгов и Спецификациями. </w:t>
      </w:r>
    </w:p>
    <w:p w14:paraId="1AF8C67A" w14:textId="362E56D7" w:rsidR="006A77DE" w:rsidRDefault="00130922" w:rsidP="00CB6467">
      <w:pPr>
        <w:spacing w:after="0" w:line="240" w:lineRule="auto"/>
        <w:jc w:val="both"/>
        <w:rPr>
          <w:rFonts w:ascii="Times New Roman" w:hAnsi="Times New Roman" w:cs="Times New Roman"/>
        </w:rPr>
      </w:pPr>
      <w:r w:rsidRPr="00130922">
        <w:rPr>
          <w:rFonts w:ascii="Times New Roman" w:hAnsi="Times New Roman" w:cs="Times New Roman"/>
        </w:rPr>
        <w:t xml:space="preserve">2. По согласованию Сторон Брокер вправе предоставить Клиенту отсрочку оплаты реального товара и транспортировки на срок не более 30 (Тридцати) календарных дней с даты регистрации сделки в системе электронных торгов в Секции «Нефтепродукты» АО </w:t>
      </w:r>
      <w:r w:rsidR="000E50C6">
        <w:rPr>
          <w:rFonts w:ascii="Times New Roman" w:hAnsi="Times New Roman" w:cs="Times New Roman"/>
        </w:rPr>
        <w:t>Петербургская биржа</w:t>
      </w:r>
      <w:r w:rsidRPr="00130922">
        <w:rPr>
          <w:rFonts w:ascii="Times New Roman" w:hAnsi="Times New Roman" w:cs="Times New Roman"/>
        </w:rPr>
        <w:t xml:space="preserve">. </w:t>
      </w:r>
    </w:p>
    <w:p w14:paraId="6918D4DC" w14:textId="78AADAB4" w:rsidR="006A77DE" w:rsidRDefault="00130922" w:rsidP="00CB6467">
      <w:pPr>
        <w:spacing w:after="0" w:line="240" w:lineRule="auto"/>
        <w:jc w:val="both"/>
        <w:rPr>
          <w:rFonts w:ascii="Times New Roman" w:hAnsi="Times New Roman" w:cs="Times New Roman"/>
        </w:rPr>
      </w:pPr>
      <w:r w:rsidRPr="00130922">
        <w:rPr>
          <w:rFonts w:ascii="Times New Roman" w:hAnsi="Times New Roman" w:cs="Times New Roman"/>
        </w:rPr>
        <w:t xml:space="preserve">3. Срок предоставления и размер заемных средств по необеспеченной сделке Стороны согласовывают в Поручении. </w:t>
      </w:r>
    </w:p>
    <w:p w14:paraId="55E96DCA" w14:textId="77777777" w:rsidR="006A77DE" w:rsidRDefault="00130922" w:rsidP="00CB6467">
      <w:pPr>
        <w:spacing w:after="0" w:line="240" w:lineRule="auto"/>
        <w:jc w:val="both"/>
        <w:rPr>
          <w:rFonts w:ascii="Times New Roman" w:hAnsi="Times New Roman" w:cs="Times New Roman"/>
        </w:rPr>
      </w:pPr>
      <w:r w:rsidRPr="00130922">
        <w:rPr>
          <w:rFonts w:ascii="Times New Roman" w:hAnsi="Times New Roman" w:cs="Times New Roman"/>
        </w:rPr>
        <w:t>4. Проценты за пользование заемными средствами, согласованные Сторонами Договора, уплачиваются Клиентом в размере 28% (Двадцать восемь) процентов годовых от объема сделки с учетом транспортировки за каждый день отсрочки (займа), начиная со дня предоставления займа (для оплаты гарантийного обеспечения, стоимости Товара) до даты фактического погашения Клиентом суммы займа.</w:t>
      </w:r>
    </w:p>
    <w:p w14:paraId="6CDA7807" w14:textId="006C0E1A" w:rsidR="00130922" w:rsidRDefault="00130922" w:rsidP="00CB6467">
      <w:pPr>
        <w:spacing w:after="0" w:line="240" w:lineRule="auto"/>
        <w:jc w:val="both"/>
        <w:rPr>
          <w:rFonts w:ascii="Times New Roman" w:hAnsi="Times New Roman" w:cs="Times New Roman"/>
        </w:rPr>
      </w:pPr>
      <w:r w:rsidRPr="00130922">
        <w:rPr>
          <w:rFonts w:ascii="Times New Roman" w:hAnsi="Times New Roman" w:cs="Times New Roman"/>
        </w:rPr>
        <w:t>5. В случае просрочки любых платежей, предусмотренных Договором и настоящим Приложением, Клиент уплачивает Брокеру штрафную неустойку в размере 0.2 % в день от суммы, оплата которой просрочена.</w:t>
      </w:r>
    </w:p>
    <w:p w14:paraId="7513D879" w14:textId="77777777" w:rsidR="006A77DE" w:rsidRDefault="006A77DE" w:rsidP="00CB6467">
      <w:pPr>
        <w:spacing w:after="0" w:line="240" w:lineRule="auto"/>
        <w:jc w:val="both"/>
        <w:rPr>
          <w:rFonts w:ascii="Times New Roman" w:hAnsi="Times New Roman" w:cs="Times New Roman"/>
        </w:rPr>
      </w:pPr>
    </w:p>
    <w:p w14:paraId="7AB2DF80" w14:textId="77777777" w:rsidR="00CB6467" w:rsidRDefault="00CB6467" w:rsidP="00CB6467">
      <w:pPr>
        <w:spacing w:after="0" w:line="240" w:lineRule="auto"/>
        <w:jc w:val="both"/>
        <w:rPr>
          <w:rFonts w:ascii="Times New Roman" w:hAnsi="Times New Roman" w:cs="Times New Roman"/>
        </w:rPr>
      </w:pPr>
    </w:p>
    <w:p w14:paraId="7F25E1B9" w14:textId="77777777" w:rsidR="00CB6467" w:rsidRDefault="00CB6467" w:rsidP="00CB6467">
      <w:pPr>
        <w:spacing w:after="0" w:line="240" w:lineRule="auto"/>
        <w:jc w:val="both"/>
        <w:rPr>
          <w:rFonts w:ascii="Times New Roman" w:hAnsi="Times New Roman" w:cs="Times New Roman"/>
        </w:rPr>
      </w:pPr>
    </w:p>
    <w:p w14:paraId="2E4416F6" w14:textId="77777777" w:rsidR="00CB6467" w:rsidRDefault="00CB6467" w:rsidP="00CB6467">
      <w:pPr>
        <w:spacing w:after="0" w:line="240" w:lineRule="auto"/>
        <w:jc w:val="both"/>
        <w:rPr>
          <w:rFonts w:ascii="Times New Roman" w:hAnsi="Times New Roman" w:cs="Times New Roman"/>
        </w:rPr>
      </w:pPr>
    </w:p>
    <w:p w14:paraId="5C0AA611" w14:textId="77777777" w:rsidR="00CB6467" w:rsidRDefault="00CB6467" w:rsidP="00CB6467">
      <w:pPr>
        <w:spacing w:after="0" w:line="240" w:lineRule="auto"/>
        <w:jc w:val="both"/>
        <w:rPr>
          <w:rFonts w:ascii="Times New Roman" w:hAnsi="Times New Roman" w:cs="Times New Roman"/>
        </w:rPr>
      </w:pPr>
    </w:p>
    <w:p w14:paraId="35B3781B" w14:textId="77777777" w:rsidR="00CB6467" w:rsidRDefault="00CB6467" w:rsidP="00CB6467">
      <w:pPr>
        <w:spacing w:after="0" w:line="240" w:lineRule="auto"/>
        <w:jc w:val="both"/>
        <w:rPr>
          <w:rFonts w:ascii="Times New Roman" w:hAnsi="Times New Roman" w:cs="Times New Roman"/>
        </w:rPr>
      </w:pPr>
    </w:p>
    <w:p w14:paraId="31771AF0" w14:textId="77777777" w:rsidR="006A77DE" w:rsidRDefault="006A77DE" w:rsidP="00CB6467">
      <w:pPr>
        <w:spacing w:after="0" w:line="240" w:lineRule="auto"/>
        <w:jc w:val="both"/>
        <w:rPr>
          <w:rFonts w:ascii="Times New Roman" w:hAnsi="Times New Roman" w:cs="Times New Roman"/>
        </w:rPr>
      </w:pPr>
    </w:p>
    <w:p w14:paraId="65C1927F" w14:textId="77777777" w:rsidR="006A77DE" w:rsidRDefault="006A77DE" w:rsidP="00CB6467">
      <w:pPr>
        <w:spacing w:after="0" w:line="240" w:lineRule="auto"/>
        <w:jc w:val="both"/>
        <w:rPr>
          <w:rFonts w:ascii="Times New Roman" w:hAnsi="Times New Roman" w:cs="Times New Roman"/>
        </w:rPr>
      </w:pPr>
    </w:p>
    <w:p w14:paraId="712896FE" w14:textId="77777777" w:rsidR="006A77DE" w:rsidRDefault="006A77DE" w:rsidP="00CB6467">
      <w:pPr>
        <w:spacing w:after="0" w:line="240" w:lineRule="auto"/>
        <w:jc w:val="both"/>
        <w:rPr>
          <w:rFonts w:ascii="Times New Roman" w:hAnsi="Times New Roman" w:cs="Times New Roman"/>
        </w:rPr>
      </w:pPr>
    </w:p>
    <w:p w14:paraId="48F5A385" w14:textId="77777777" w:rsidR="006A77DE" w:rsidRDefault="006A77DE" w:rsidP="00CB6467">
      <w:pPr>
        <w:spacing w:after="0" w:line="240" w:lineRule="auto"/>
        <w:jc w:val="both"/>
        <w:rPr>
          <w:rFonts w:ascii="Times New Roman" w:hAnsi="Times New Roman" w:cs="Times New Roman"/>
        </w:rPr>
      </w:pPr>
    </w:p>
    <w:p w14:paraId="1413055E" w14:textId="77777777" w:rsidR="006A77DE" w:rsidRDefault="006A77DE" w:rsidP="00CB6467">
      <w:pPr>
        <w:spacing w:after="0" w:line="240" w:lineRule="auto"/>
        <w:jc w:val="both"/>
        <w:rPr>
          <w:rFonts w:ascii="Times New Roman" w:hAnsi="Times New Roman" w:cs="Times New Roman"/>
        </w:rPr>
      </w:pPr>
    </w:p>
    <w:p w14:paraId="792CFD13" w14:textId="77777777" w:rsidR="006A77DE" w:rsidRDefault="006A77DE" w:rsidP="00CB6467">
      <w:pPr>
        <w:spacing w:after="0" w:line="240" w:lineRule="auto"/>
        <w:jc w:val="both"/>
        <w:rPr>
          <w:rFonts w:ascii="Times New Roman" w:hAnsi="Times New Roman" w:cs="Times New Roman"/>
        </w:rPr>
      </w:pPr>
    </w:p>
    <w:p w14:paraId="670D842C" w14:textId="77777777" w:rsidR="006A77DE" w:rsidRDefault="006A77DE" w:rsidP="00CB6467">
      <w:pPr>
        <w:spacing w:after="0" w:line="240" w:lineRule="auto"/>
        <w:jc w:val="both"/>
        <w:rPr>
          <w:rFonts w:ascii="Times New Roman" w:hAnsi="Times New Roman" w:cs="Times New Roman"/>
        </w:rPr>
      </w:pPr>
    </w:p>
    <w:p w14:paraId="38828E3E" w14:textId="77777777" w:rsidR="006A77DE" w:rsidRDefault="006A77DE" w:rsidP="00CB6467">
      <w:pPr>
        <w:spacing w:after="0" w:line="240" w:lineRule="auto"/>
        <w:jc w:val="both"/>
        <w:rPr>
          <w:rFonts w:ascii="Times New Roman" w:hAnsi="Times New Roman" w:cs="Times New Roman"/>
        </w:rPr>
      </w:pPr>
    </w:p>
    <w:p w14:paraId="6C48D0D0" w14:textId="77777777" w:rsidR="006A77DE" w:rsidRDefault="006A77DE" w:rsidP="00CB6467">
      <w:pPr>
        <w:spacing w:after="0" w:line="240" w:lineRule="auto"/>
        <w:jc w:val="both"/>
        <w:rPr>
          <w:rFonts w:ascii="Times New Roman" w:hAnsi="Times New Roman" w:cs="Times New Roman"/>
        </w:rPr>
      </w:pPr>
    </w:p>
    <w:p w14:paraId="7BB86989" w14:textId="77777777" w:rsidR="006A77DE" w:rsidRDefault="006A77DE" w:rsidP="00CB6467">
      <w:pPr>
        <w:spacing w:after="0" w:line="240" w:lineRule="auto"/>
        <w:jc w:val="both"/>
        <w:rPr>
          <w:rFonts w:ascii="Times New Roman" w:hAnsi="Times New Roman" w:cs="Times New Roman"/>
        </w:rPr>
      </w:pPr>
    </w:p>
    <w:p w14:paraId="0FC54946" w14:textId="77777777" w:rsidR="006A77DE" w:rsidRDefault="006A77DE" w:rsidP="00CB6467">
      <w:pPr>
        <w:spacing w:after="0" w:line="240" w:lineRule="auto"/>
        <w:jc w:val="both"/>
        <w:rPr>
          <w:rFonts w:ascii="Times New Roman" w:hAnsi="Times New Roman" w:cs="Times New Roman"/>
        </w:rPr>
      </w:pPr>
    </w:p>
    <w:p w14:paraId="665036E1" w14:textId="77777777" w:rsidR="006A77DE" w:rsidRDefault="006A77DE" w:rsidP="00CB6467">
      <w:pPr>
        <w:spacing w:after="0" w:line="240" w:lineRule="auto"/>
        <w:jc w:val="both"/>
        <w:rPr>
          <w:rFonts w:ascii="Times New Roman" w:hAnsi="Times New Roman" w:cs="Times New Roman"/>
        </w:rPr>
      </w:pPr>
    </w:p>
    <w:p w14:paraId="3D6BBB6B" w14:textId="77777777" w:rsidR="006A77DE" w:rsidRDefault="006A77DE" w:rsidP="00CB6467">
      <w:pPr>
        <w:spacing w:after="0" w:line="240" w:lineRule="auto"/>
        <w:jc w:val="both"/>
        <w:rPr>
          <w:rFonts w:ascii="Times New Roman" w:hAnsi="Times New Roman" w:cs="Times New Roman"/>
        </w:rPr>
      </w:pPr>
    </w:p>
    <w:p w14:paraId="05138D96" w14:textId="77777777" w:rsidR="006A77DE" w:rsidRDefault="006A77DE" w:rsidP="00CB6467">
      <w:pPr>
        <w:spacing w:after="0" w:line="240" w:lineRule="auto"/>
        <w:jc w:val="both"/>
        <w:rPr>
          <w:rFonts w:ascii="Times New Roman" w:hAnsi="Times New Roman" w:cs="Times New Roman"/>
        </w:rPr>
      </w:pPr>
    </w:p>
    <w:p w14:paraId="4FC9365E" w14:textId="77777777" w:rsidR="006A77DE" w:rsidRDefault="006A77DE" w:rsidP="00CB6467">
      <w:pPr>
        <w:spacing w:after="0" w:line="240" w:lineRule="auto"/>
        <w:jc w:val="both"/>
        <w:rPr>
          <w:rFonts w:ascii="Times New Roman" w:hAnsi="Times New Roman" w:cs="Times New Roman"/>
        </w:rPr>
      </w:pPr>
    </w:p>
    <w:p w14:paraId="6E96FCDB" w14:textId="77777777" w:rsidR="006A77DE" w:rsidRDefault="006A77DE" w:rsidP="00CB6467">
      <w:pPr>
        <w:spacing w:after="0" w:line="240" w:lineRule="auto"/>
        <w:jc w:val="both"/>
        <w:rPr>
          <w:rFonts w:ascii="Times New Roman" w:hAnsi="Times New Roman" w:cs="Times New Roman"/>
        </w:rPr>
      </w:pPr>
    </w:p>
    <w:p w14:paraId="17A95C62" w14:textId="77777777" w:rsidR="006A77DE" w:rsidRDefault="006A77DE" w:rsidP="00CB6467">
      <w:pPr>
        <w:spacing w:after="0" w:line="240" w:lineRule="auto"/>
        <w:jc w:val="both"/>
        <w:rPr>
          <w:rFonts w:ascii="Times New Roman" w:hAnsi="Times New Roman" w:cs="Times New Roman"/>
        </w:rPr>
      </w:pPr>
    </w:p>
    <w:p w14:paraId="48548483" w14:textId="77777777" w:rsidR="006A77DE" w:rsidRDefault="006A77DE" w:rsidP="00CB6467">
      <w:pPr>
        <w:spacing w:after="0" w:line="240" w:lineRule="auto"/>
        <w:jc w:val="both"/>
        <w:rPr>
          <w:rFonts w:ascii="Times New Roman" w:hAnsi="Times New Roman" w:cs="Times New Roman"/>
        </w:rPr>
      </w:pPr>
    </w:p>
    <w:p w14:paraId="73520843" w14:textId="77777777" w:rsidR="006A77DE" w:rsidRDefault="006A77DE" w:rsidP="00CB6467">
      <w:pPr>
        <w:spacing w:after="0" w:line="240" w:lineRule="auto"/>
        <w:jc w:val="both"/>
        <w:rPr>
          <w:rFonts w:ascii="Times New Roman" w:hAnsi="Times New Roman" w:cs="Times New Roman"/>
        </w:rPr>
      </w:pPr>
    </w:p>
    <w:p w14:paraId="6D6FBCBA" w14:textId="77777777" w:rsidR="006A77DE" w:rsidRDefault="006A77DE" w:rsidP="00CB6467">
      <w:pPr>
        <w:spacing w:after="0" w:line="240" w:lineRule="auto"/>
        <w:jc w:val="both"/>
        <w:rPr>
          <w:rFonts w:ascii="Times New Roman" w:hAnsi="Times New Roman" w:cs="Times New Roman"/>
        </w:rPr>
      </w:pPr>
    </w:p>
    <w:p w14:paraId="3959349B" w14:textId="77777777" w:rsidR="006A77DE" w:rsidRDefault="006A77DE" w:rsidP="00CB6467">
      <w:pPr>
        <w:spacing w:after="0" w:line="240" w:lineRule="auto"/>
        <w:jc w:val="both"/>
        <w:rPr>
          <w:rFonts w:ascii="Times New Roman" w:hAnsi="Times New Roman" w:cs="Times New Roman"/>
        </w:rPr>
      </w:pPr>
    </w:p>
    <w:p w14:paraId="7E3236E4" w14:textId="77777777" w:rsidR="006A77DE" w:rsidRDefault="006A77DE" w:rsidP="00CB6467">
      <w:pPr>
        <w:spacing w:after="0" w:line="240" w:lineRule="auto"/>
        <w:jc w:val="both"/>
        <w:rPr>
          <w:rFonts w:ascii="Times New Roman" w:hAnsi="Times New Roman" w:cs="Times New Roman"/>
        </w:rPr>
      </w:pPr>
    </w:p>
    <w:p w14:paraId="6B7E596E" w14:textId="77777777" w:rsidR="006A77DE" w:rsidRDefault="006A77DE" w:rsidP="00CB6467">
      <w:pPr>
        <w:spacing w:after="0" w:line="240" w:lineRule="auto"/>
        <w:jc w:val="both"/>
        <w:rPr>
          <w:rFonts w:ascii="Times New Roman" w:hAnsi="Times New Roman" w:cs="Times New Roman"/>
        </w:rPr>
      </w:pPr>
    </w:p>
    <w:p w14:paraId="65EF99E8" w14:textId="77777777" w:rsidR="006A77DE" w:rsidRDefault="006A77DE" w:rsidP="00CB6467">
      <w:pPr>
        <w:spacing w:after="0" w:line="240" w:lineRule="auto"/>
        <w:jc w:val="both"/>
        <w:rPr>
          <w:rFonts w:ascii="Times New Roman" w:hAnsi="Times New Roman" w:cs="Times New Roman"/>
        </w:rPr>
      </w:pPr>
    </w:p>
    <w:p w14:paraId="25BCE632" w14:textId="77777777" w:rsidR="006A77DE" w:rsidRDefault="006A77DE" w:rsidP="00CB6467">
      <w:pPr>
        <w:spacing w:after="0" w:line="240" w:lineRule="auto"/>
        <w:jc w:val="both"/>
        <w:rPr>
          <w:rFonts w:ascii="Times New Roman" w:hAnsi="Times New Roman" w:cs="Times New Roman"/>
        </w:rPr>
      </w:pPr>
    </w:p>
    <w:p w14:paraId="25D67A9A" w14:textId="77777777" w:rsidR="006A77DE" w:rsidRDefault="006A77DE" w:rsidP="00CB6467">
      <w:pPr>
        <w:spacing w:after="0" w:line="240" w:lineRule="auto"/>
        <w:jc w:val="both"/>
        <w:rPr>
          <w:rFonts w:ascii="Times New Roman" w:hAnsi="Times New Roman" w:cs="Times New Roman"/>
        </w:rPr>
      </w:pPr>
    </w:p>
    <w:p w14:paraId="5A82B161" w14:textId="77777777" w:rsidR="006A77DE" w:rsidRDefault="006A77DE" w:rsidP="00CB6467">
      <w:pPr>
        <w:spacing w:after="0" w:line="240" w:lineRule="auto"/>
        <w:jc w:val="both"/>
        <w:rPr>
          <w:rFonts w:ascii="Times New Roman" w:hAnsi="Times New Roman" w:cs="Times New Roman"/>
        </w:rPr>
      </w:pPr>
    </w:p>
    <w:p w14:paraId="224F11CF" w14:textId="77777777" w:rsidR="006A77DE" w:rsidRDefault="006A77DE" w:rsidP="00CB6467">
      <w:pPr>
        <w:spacing w:after="0" w:line="240" w:lineRule="auto"/>
        <w:jc w:val="both"/>
        <w:rPr>
          <w:rFonts w:ascii="Times New Roman" w:hAnsi="Times New Roman" w:cs="Times New Roman"/>
        </w:rPr>
      </w:pPr>
    </w:p>
    <w:p w14:paraId="7863F3B6" w14:textId="77777777" w:rsidR="006A77DE" w:rsidRDefault="006A77DE" w:rsidP="00CB6467">
      <w:pPr>
        <w:spacing w:after="0" w:line="240" w:lineRule="auto"/>
        <w:jc w:val="both"/>
        <w:rPr>
          <w:rFonts w:ascii="Times New Roman" w:hAnsi="Times New Roman" w:cs="Times New Roman"/>
        </w:rPr>
      </w:pPr>
    </w:p>
    <w:p w14:paraId="10613B94" w14:textId="77777777" w:rsidR="006A77DE" w:rsidRDefault="006A77DE" w:rsidP="00CB6467">
      <w:pPr>
        <w:spacing w:after="0" w:line="240" w:lineRule="auto"/>
        <w:jc w:val="both"/>
        <w:rPr>
          <w:rFonts w:ascii="Times New Roman" w:hAnsi="Times New Roman" w:cs="Times New Roman"/>
        </w:rPr>
      </w:pPr>
    </w:p>
    <w:p w14:paraId="4D75D30D" w14:textId="77777777" w:rsidR="006A77DE" w:rsidRDefault="006A77DE" w:rsidP="00CB6467">
      <w:pPr>
        <w:spacing w:after="0" w:line="240" w:lineRule="auto"/>
        <w:jc w:val="both"/>
        <w:rPr>
          <w:rFonts w:ascii="Times New Roman" w:hAnsi="Times New Roman" w:cs="Times New Roman"/>
        </w:rPr>
      </w:pPr>
    </w:p>
    <w:p w14:paraId="3E011027" w14:textId="7EA5C6A2" w:rsidR="006A77DE" w:rsidRDefault="006A77DE" w:rsidP="006A77DE">
      <w:pPr>
        <w:spacing w:after="0" w:line="240" w:lineRule="auto"/>
        <w:ind w:firstLine="709"/>
        <w:jc w:val="right"/>
        <w:rPr>
          <w:rFonts w:ascii="Times New Roman" w:hAnsi="Times New Roman" w:cs="Times New Roman"/>
        </w:rPr>
      </w:pPr>
      <w:r w:rsidRPr="00CB6467">
        <w:rPr>
          <w:rFonts w:ascii="Times New Roman" w:hAnsi="Times New Roman" w:cs="Times New Roman"/>
        </w:rPr>
        <w:lastRenderedPageBreak/>
        <w:t xml:space="preserve">Приложение № </w:t>
      </w:r>
      <w:r>
        <w:rPr>
          <w:rFonts w:ascii="Times New Roman" w:hAnsi="Times New Roman" w:cs="Times New Roman"/>
        </w:rPr>
        <w:t>5</w:t>
      </w:r>
      <w:r w:rsidRPr="00CB6467">
        <w:rPr>
          <w:rFonts w:ascii="Times New Roman" w:hAnsi="Times New Roman" w:cs="Times New Roman"/>
        </w:rPr>
        <w:t xml:space="preserve"> </w:t>
      </w:r>
    </w:p>
    <w:p w14:paraId="49D58A19" w14:textId="77777777" w:rsidR="006A77DE" w:rsidRDefault="006A77DE" w:rsidP="006A77DE">
      <w:pPr>
        <w:spacing w:after="0" w:line="240" w:lineRule="auto"/>
        <w:ind w:firstLine="709"/>
        <w:jc w:val="right"/>
        <w:rPr>
          <w:rFonts w:ascii="Times New Roman" w:hAnsi="Times New Roman" w:cs="Times New Roman"/>
        </w:rPr>
      </w:pPr>
      <w:r w:rsidRPr="00CB6467">
        <w:rPr>
          <w:rFonts w:ascii="Times New Roman" w:hAnsi="Times New Roman" w:cs="Times New Roman"/>
        </w:rPr>
        <w:t>к договору №</w:t>
      </w:r>
      <w:r>
        <w:rPr>
          <w:rFonts w:ascii="Times New Roman" w:hAnsi="Times New Roman" w:cs="Times New Roman"/>
        </w:rPr>
        <w:t xml:space="preserve"> </w:t>
      </w:r>
      <w:r w:rsidRPr="00CB6467">
        <w:rPr>
          <w:rFonts w:ascii="Times New Roman" w:hAnsi="Times New Roman" w:cs="Times New Roman"/>
        </w:rPr>
        <w:t>от «</w:t>
      </w:r>
      <w:r>
        <w:rPr>
          <w:rFonts w:ascii="Times New Roman" w:hAnsi="Times New Roman" w:cs="Times New Roman"/>
        </w:rPr>
        <w:t>__</w:t>
      </w:r>
      <w:r w:rsidRPr="00CB6467">
        <w:rPr>
          <w:rFonts w:ascii="Times New Roman" w:hAnsi="Times New Roman" w:cs="Times New Roman"/>
        </w:rPr>
        <w:t xml:space="preserve"> »_________ 202</w:t>
      </w:r>
      <w:r>
        <w:rPr>
          <w:rFonts w:ascii="Times New Roman" w:hAnsi="Times New Roman" w:cs="Times New Roman"/>
        </w:rPr>
        <w:t>_</w:t>
      </w:r>
      <w:r w:rsidRPr="00CB6467">
        <w:rPr>
          <w:rFonts w:ascii="Times New Roman" w:hAnsi="Times New Roman" w:cs="Times New Roman"/>
        </w:rPr>
        <w:t xml:space="preserve"> г. на оказание брокерских услуг</w:t>
      </w:r>
    </w:p>
    <w:p w14:paraId="7B246344" w14:textId="77777777" w:rsidR="006A77DE" w:rsidRDefault="006A77DE" w:rsidP="00CB6467">
      <w:pPr>
        <w:spacing w:after="0" w:line="240" w:lineRule="auto"/>
        <w:jc w:val="both"/>
        <w:rPr>
          <w:rFonts w:ascii="Times New Roman" w:hAnsi="Times New Roman" w:cs="Times New Roman"/>
        </w:rPr>
      </w:pPr>
    </w:p>
    <w:p w14:paraId="0DE36C7C" w14:textId="2B0CFA54" w:rsidR="00F82620" w:rsidRDefault="00F82620" w:rsidP="00CB6467">
      <w:pPr>
        <w:spacing w:after="0" w:line="240" w:lineRule="auto"/>
        <w:jc w:val="both"/>
        <w:rPr>
          <w:rFonts w:ascii="Times New Roman" w:hAnsi="Times New Roman" w:cs="Times New Roman"/>
        </w:rPr>
      </w:pPr>
      <w:r w:rsidRPr="00F82620">
        <w:rPr>
          <w:rFonts w:ascii="Times New Roman" w:hAnsi="Times New Roman" w:cs="Times New Roman"/>
        </w:rPr>
        <w:t>Отчет ООО «</w:t>
      </w:r>
      <w:r>
        <w:rPr>
          <w:rFonts w:ascii="Times New Roman" w:hAnsi="Times New Roman" w:cs="Times New Roman"/>
        </w:rPr>
        <w:t>ТК «Транзитсити</w:t>
      </w:r>
      <w:r w:rsidRPr="00F82620">
        <w:rPr>
          <w:rFonts w:ascii="Times New Roman" w:hAnsi="Times New Roman" w:cs="Times New Roman"/>
        </w:rPr>
        <w:t>» за</w:t>
      </w:r>
      <w:r>
        <w:rPr>
          <w:rFonts w:ascii="Times New Roman" w:hAnsi="Times New Roman" w:cs="Times New Roman"/>
        </w:rPr>
        <w:t xml:space="preserve"> «___»</w:t>
      </w:r>
      <w:r w:rsidRPr="00F82620">
        <w:rPr>
          <w:rFonts w:ascii="Times New Roman" w:hAnsi="Times New Roman" w:cs="Times New Roman"/>
        </w:rPr>
        <w:t xml:space="preserve"> ___________ 202</w:t>
      </w:r>
      <w:r>
        <w:rPr>
          <w:rFonts w:ascii="Times New Roman" w:hAnsi="Times New Roman" w:cs="Times New Roman"/>
        </w:rPr>
        <w:t>_</w:t>
      </w:r>
      <w:r w:rsidRPr="00F82620">
        <w:rPr>
          <w:rFonts w:ascii="Times New Roman" w:hAnsi="Times New Roman" w:cs="Times New Roman"/>
        </w:rPr>
        <w:t xml:space="preserve"> ИНН/КПП </w:t>
      </w:r>
      <w:r w:rsidRPr="00CB6467">
        <w:rPr>
          <w:rFonts w:ascii="Times New Roman" w:hAnsi="Times New Roman" w:cs="Times New Roman"/>
        </w:rPr>
        <w:t>1654035998</w:t>
      </w:r>
      <w:r w:rsidRPr="00F82620">
        <w:rPr>
          <w:rFonts w:ascii="Times New Roman" w:hAnsi="Times New Roman" w:cs="Times New Roman"/>
        </w:rPr>
        <w:t>/</w:t>
      </w:r>
      <w:r w:rsidRPr="00CB6467">
        <w:rPr>
          <w:rFonts w:ascii="Times New Roman" w:hAnsi="Times New Roman" w:cs="Times New Roman"/>
        </w:rPr>
        <w:t>163501001</w:t>
      </w:r>
      <w:r w:rsidRPr="00F82620">
        <w:rPr>
          <w:rFonts w:ascii="Times New Roman" w:hAnsi="Times New Roman" w:cs="Times New Roman"/>
        </w:rPr>
        <w:t xml:space="preserve">, </w:t>
      </w:r>
      <w:r w:rsidRPr="00CB6467">
        <w:rPr>
          <w:rFonts w:ascii="Times New Roman" w:hAnsi="Times New Roman" w:cs="Times New Roman"/>
        </w:rPr>
        <w:t xml:space="preserve">: 420100, </w:t>
      </w:r>
      <w:r>
        <w:rPr>
          <w:rFonts w:ascii="Times New Roman" w:hAnsi="Times New Roman" w:cs="Times New Roman"/>
        </w:rPr>
        <w:t xml:space="preserve">                  </w:t>
      </w:r>
      <w:r w:rsidRPr="00CB6467">
        <w:rPr>
          <w:rFonts w:ascii="Times New Roman" w:hAnsi="Times New Roman" w:cs="Times New Roman"/>
        </w:rPr>
        <w:t>г</w:t>
      </w:r>
      <w:r>
        <w:rPr>
          <w:rFonts w:ascii="Times New Roman" w:hAnsi="Times New Roman" w:cs="Times New Roman"/>
        </w:rPr>
        <w:t xml:space="preserve">. </w:t>
      </w:r>
      <w:r w:rsidRPr="00CB6467">
        <w:rPr>
          <w:rFonts w:ascii="Times New Roman" w:hAnsi="Times New Roman" w:cs="Times New Roman"/>
        </w:rPr>
        <w:t>Казань, а/я 240</w:t>
      </w:r>
    </w:p>
    <w:p w14:paraId="1CE38679" w14:textId="77777777" w:rsidR="00F82620" w:rsidRDefault="00F82620" w:rsidP="00CB6467">
      <w:pPr>
        <w:spacing w:after="0" w:line="240" w:lineRule="auto"/>
        <w:jc w:val="both"/>
        <w:rPr>
          <w:rFonts w:ascii="Times New Roman" w:hAnsi="Times New Roman" w:cs="Times New Roman"/>
        </w:rPr>
      </w:pPr>
    </w:p>
    <w:p w14:paraId="2D2797FD" w14:textId="0C000932" w:rsidR="00F82620" w:rsidRDefault="0059264B" w:rsidP="00CB6467">
      <w:pPr>
        <w:spacing w:after="0" w:line="240" w:lineRule="auto"/>
        <w:jc w:val="both"/>
        <w:rPr>
          <w:rFonts w:ascii="Times New Roman" w:hAnsi="Times New Roman" w:cs="Times New Roman"/>
        </w:rPr>
      </w:pPr>
      <w:r>
        <w:rPr>
          <w:rFonts w:ascii="Times New Roman" w:hAnsi="Times New Roman" w:cs="Times New Roman"/>
        </w:rPr>
        <w:t xml:space="preserve">АО </w:t>
      </w:r>
      <w:r w:rsidR="000E50C6">
        <w:rPr>
          <w:rFonts w:ascii="Times New Roman" w:hAnsi="Times New Roman" w:cs="Times New Roman"/>
        </w:rPr>
        <w:t>Петербургская биржа</w:t>
      </w:r>
      <w:r w:rsidR="00F82620" w:rsidRPr="00F82620">
        <w:rPr>
          <w:rFonts w:ascii="Times New Roman" w:hAnsi="Times New Roman" w:cs="Times New Roman"/>
        </w:rPr>
        <w:t xml:space="preserve"> (секции </w:t>
      </w:r>
      <w:r w:rsidR="000E50C6">
        <w:rPr>
          <w:rFonts w:ascii="Times New Roman" w:hAnsi="Times New Roman" w:cs="Times New Roman"/>
        </w:rPr>
        <w:t>Н</w:t>
      </w:r>
      <w:r w:rsidR="00F82620" w:rsidRPr="00F82620">
        <w:rPr>
          <w:rFonts w:ascii="Times New Roman" w:hAnsi="Times New Roman" w:cs="Times New Roman"/>
        </w:rPr>
        <w:t>ефтепродукты)</w:t>
      </w:r>
    </w:p>
    <w:p w14:paraId="01B40759" w14:textId="77777777" w:rsidR="00F82620" w:rsidRDefault="00F82620" w:rsidP="00CB6467">
      <w:pPr>
        <w:spacing w:after="0" w:line="240" w:lineRule="auto"/>
        <w:jc w:val="both"/>
        <w:rPr>
          <w:rFonts w:ascii="Times New Roman" w:hAnsi="Times New Roman" w:cs="Times New Roman"/>
        </w:rPr>
      </w:pPr>
    </w:p>
    <w:p w14:paraId="49843A7C" w14:textId="77320472" w:rsidR="00F82620" w:rsidRDefault="00F82620" w:rsidP="00CB6467">
      <w:pPr>
        <w:spacing w:after="0" w:line="240" w:lineRule="auto"/>
        <w:jc w:val="both"/>
        <w:rPr>
          <w:rFonts w:ascii="Times New Roman" w:hAnsi="Times New Roman" w:cs="Times New Roman"/>
        </w:rPr>
      </w:pPr>
      <w:r w:rsidRPr="00F82620">
        <w:rPr>
          <w:rFonts w:ascii="Times New Roman" w:hAnsi="Times New Roman" w:cs="Times New Roman"/>
        </w:rPr>
        <w:t xml:space="preserve">Клиент / ООО « » ИНН , Адрес: , г. Договор о брокерском обслуживании N </w:t>
      </w:r>
      <w:r>
        <w:rPr>
          <w:rFonts w:ascii="Times New Roman" w:hAnsi="Times New Roman" w:cs="Times New Roman"/>
        </w:rPr>
        <w:t>__</w:t>
      </w:r>
      <w:r w:rsidRPr="00F82620">
        <w:rPr>
          <w:rFonts w:ascii="Times New Roman" w:hAnsi="Times New Roman" w:cs="Times New Roman"/>
        </w:rPr>
        <w:t xml:space="preserve"> от «</w:t>
      </w:r>
      <w:r>
        <w:rPr>
          <w:rFonts w:ascii="Times New Roman" w:hAnsi="Times New Roman" w:cs="Times New Roman"/>
        </w:rPr>
        <w:t>__</w:t>
      </w:r>
      <w:r w:rsidRPr="00F82620">
        <w:rPr>
          <w:rFonts w:ascii="Times New Roman" w:hAnsi="Times New Roman" w:cs="Times New Roman"/>
        </w:rPr>
        <w:t>»</w:t>
      </w:r>
      <w:r>
        <w:rPr>
          <w:rFonts w:ascii="Times New Roman" w:hAnsi="Times New Roman" w:cs="Times New Roman"/>
        </w:rPr>
        <w:t xml:space="preserve"> ___________</w:t>
      </w:r>
      <w:r w:rsidRPr="00F82620">
        <w:rPr>
          <w:rFonts w:ascii="Times New Roman" w:hAnsi="Times New Roman" w:cs="Times New Roman"/>
        </w:rPr>
        <w:t xml:space="preserve"> 202</w:t>
      </w:r>
      <w:r>
        <w:rPr>
          <w:rFonts w:ascii="Times New Roman" w:hAnsi="Times New Roman" w:cs="Times New Roman"/>
        </w:rPr>
        <w:t>_</w:t>
      </w:r>
    </w:p>
    <w:p w14:paraId="67EE2C3C" w14:textId="77777777" w:rsidR="00F82620" w:rsidRDefault="00F82620" w:rsidP="00CB6467">
      <w:pPr>
        <w:spacing w:after="0" w:line="240" w:lineRule="auto"/>
        <w:jc w:val="both"/>
        <w:rPr>
          <w:rFonts w:ascii="Times New Roman" w:hAnsi="Times New Roman" w:cs="Times New Roman"/>
        </w:rPr>
      </w:pPr>
    </w:p>
    <w:p w14:paraId="03F2625B" w14:textId="274B2061" w:rsidR="00F82620" w:rsidRDefault="00F82620" w:rsidP="00CB6467">
      <w:pPr>
        <w:spacing w:after="0" w:line="240" w:lineRule="auto"/>
        <w:jc w:val="both"/>
        <w:rPr>
          <w:rFonts w:ascii="Times New Roman" w:hAnsi="Times New Roman" w:cs="Times New Roman"/>
        </w:rPr>
      </w:pPr>
      <w:r w:rsidRPr="00F82620">
        <w:rPr>
          <w:rFonts w:ascii="Times New Roman" w:hAnsi="Times New Roman" w:cs="Times New Roman"/>
        </w:rPr>
        <w:t xml:space="preserve">Входящий остаток на счете </w:t>
      </w:r>
      <w:r w:rsidR="0059264B">
        <w:rPr>
          <w:rFonts w:ascii="Times New Roman" w:hAnsi="Times New Roman" w:cs="Times New Roman"/>
        </w:rPr>
        <w:t>_______________</w:t>
      </w:r>
      <w:r w:rsidRPr="00F82620">
        <w:rPr>
          <w:rFonts w:ascii="Times New Roman" w:hAnsi="Times New Roman" w:cs="Times New Roman"/>
        </w:rPr>
        <w:t>.</w:t>
      </w:r>
      <w:r w:rsidR="0059264B">
        <w:rPr>
          <w:rFonts w:ascii="Times New Roman" w:hAnsi="Times New Roman" w:cs="Times New Roman"/>
        </w:rPr>
        <w:t>0</w:t>
      </w:r>
      <w:r w:rsidRPr="00F82620">
        <w:rPr>
          <w:rFonts w:ascii="Times New Roman" w:hAnsi="Times New Roman" w:cs="Times New Roman"/>
        </w:rPr>
        <w:t xml:space="preserve">0 </w:t>
      </w:r>
    </w:p>
    <w:p w14:paraId="057E90B0" w14:textId="647F21A8" w:rsidR="00F82620" w:rsidRDefault="00F82620" w:rsidP="00CB6467">
      <w:pPr>
        <w:spacing w:after="0" w:line="240" w:lineRule="auto"/>
        <w:jc w:val="both"/>
        <w:rPr>
          <w:rFonts w:ascii="Times New Roman" w:hAnsi="Times New Roman" w:cs="Times New Roman"/>
        </w:rPr>
      </w:pPr>
      <w:r w:rsidRPr="00F82620">
        <w:rPr>
          <w:rFonts w:ascii="Times New Roman" w:hAnsi="Times New Roman" w:cs="Times New Roman"/>
        </w:rPr>
        <w:t xml:space="preserve">Сальдо расчетов: </w:t>
      </w:r>
      <w:r w:rsidR="0059264B">
        <w:rPr>
          <w:rFonts w:ascii="Times New Roman" w:hAnsi="Times New Roman" w:cs="Times New Roman"/>
        </w:rPr>
        <w:t>_________________</w:t>
      </w:r>
      <w:r w:rsidRPr="00F82620">
        <w:rPr>
          <w:rFonts w:ascii="Times New Roman" w:hAnsi="Times New Roman" w:cs="Times New Roman"/>
        </w:rPr>
        <w:t xml:space="preserve">.00 </w:t>
      </w:r>
    </w:p>
    <w:p w14:paraId="75D56AEB" w14:textId="49E2FA80" w:rsidR="00F82620" w:rsidRDefault="00F82620" w:rsidP="00CB6467">
      <w:pPr>
        <w:spacing w:after="0" w:line="240" w:lineRule="auto"/>
        <w:jc w:val="both"/>
        <w:rPr>
          <w:rFonts w:ascii="Times New Roman" w:hAnsi="Times New Roman" w:cs="Times New Roman"/>
        </w:rPr>
      </w:pPr>
      <w:r w:rsidRPr="00F82620">
        <w:rPr>
          <w:rFonts w:ascii="Times New Roman" w:hAnsi="Times New Roman" w:cs="Times New Roman"/>
        </w:rPr>
        <w:t xml:space="preserve">Вознаграждение Брокера: </w:t>
      </w:r>
      <w:r w:rsidR="0059264B">
        <w:rPr>
          <w:rFonts w:ascii="Times New Roman" w:hAnsi="Times New Roman" w:cs="Times New Roman"/>
        </w:rPr>
        <w:t>____________</w:t>
      </w:r>
      <w:r w:rsidRPr="00F82620">
        <w:rPr>
          <w:rFonts w:ascii="Times New Roman" w:hAnsi="Times New Roman" w:cs="Times New Roman"/>
        </w:rPr>
        <w:t>.0</w:t>
      </w:r>
      <w:r w:rsidR="0059264B">
        <w:rPr>
          <w:rFonts w:ascii="Times New Roman" w:hAnsi="Times New Roman" w:cs="Times New Roman"/>
        </w:rPr>
        <w:t>0</w:t>
      </w:r>
      <w:r w:rsidRPr="00F82620">
        <w:rPr>
          <w:rFonts w:ascii="Times New Roman" w:hAnsi="Times New Roman" w:cs="Times New Roman"/>
        </w:rPr>
        <w:t xml:space="preserve"> </w:t>
      </w:r>
    </w:p>
    <w:p w14:paraId="772FA6B7" w14:textId="40982483" w:rsidR="00F82620" w:rsidRDefault="00F82620" w:rsidP="00CB6467">
      <w:pPr>
        <w:spacing w:after="0" w:line="240" w:lineRule="auto"/>
        <w:jc w:val="both"/>
        <w:rPr>
          <w:rFonts w:ascii="Times New Roman" w:hAnsi="Times New Roman" w:cs="Times New Roman"/>
        </w:rPr>
      </w:pPr>
      <w:r w:rsidRPr="00F82620">
        <w:rPr>
          <w:rFonts w:ascii="Times New Roman" w:hAnsi="Times New Roman" w:cs="Times New Roman"/>
        </w:rPr>
        <w:t xml:space="preserve">Исходящий остаток на счете: </w:t>
      </w:r>
      <w:r w:rsidR="0059264B">
        <w:rPr>
          <w:rFonts w:ascii="Times New Roman" w:hAnsi="Times New Roman" w:cs="Times New Roman"/>
        </w:rPr>
        <w:t>___________</w:t>
      </w:r>
      <w:r w:rsidRPr="00F82620">
        <w:rPr>
          <w:rFonts w:ascii="Times New Roman" w:hAnsi="Times New Roman" w:cs="Times New Roman"/>
        </w:rPr>
        <w:t>.</w:t>
      </w:r>
      <w:r w:rsidR="0059264B">
        <w:rPr>
          <w:rFonts w:ascii="Times New Roman" w:hAnsi="Times New Roman" w:cs="Times New Roman"/>
        </w:rPr>
        <w:t>00</w:t>
      </w:r>
    </w:p>
    <w:p w14:paraId="4C559D27" w14:textId="5EA89E37" w:rsidR="00F82620" w:rsidRDefault="00F82620" w:rsidP="00CB6467">
      <w:pPr>
        <w:spacing w:after="0" w:line="240" w:lineRule="auto"/>
        <w:jc w:val="both"/>
        <w:rPr>
          <w:rFonts w:ascii="Times New Roman" w:hAnsi="Times New Roman" w:cs="Times New Roman"/>
        </w:rPr>
      </w:pPr>
      <w:r w:rsidRPr="00F82620">
        <w:rPr>
          <w:rFonts w:ascii="Times New Roman" w:hAnsi="Times New Roman" w:cs="Times New Roman"/>
        </w:rPr>
        <w:t>Гарантийное обеспечение:</w:t>
      </w:r>
      <w:r w:rsidR="0059264B">
        <w:rPr>
          <w:rFonts w:ascii="Times New Roman" w:hAnsi="Times New Roman" w:cs="Times New Roman"/>
        </w:rPr>
        <w:t xml:space="preserve"> ________________</w:t>
      </w:r>
      <w:r w:rsidR="0059264B" w:rsidRPr="0059264B">
        <w:rPr>
          <w:rFonts w:ascii="Times New Roman" w:hAnsi="Times New Roman" w:cs="Times New Roman"/>
        </w:rPr>
        <w:t>.00</w:t>
      </w:r>
    </w:p>
    <w:p w14:paraId="15B6CCE7" w14:textId="77777777" w:rsidR="0059264B" w:rsidRDefault="0059264B" w:rsidP="00CB6467">
      <w:pPr>
        <w:spacing w:after="0" w:line="240" w:lineRule="auto"/>
        <w:jc w:val="both"/>
        <w:rPr>
          <w:rFonts w:ascii="Times New Roman" w:hAnsi="Times New Roman" w:cs="Times New Roman"/>
        </w:rPr>
      </w:pPr>
    </w:p>
    <w:p w14:paraId="17F49470" w14:textId="3299EB64" w:rsidR="0059264B" w:rsidRDefault="0059264B" w:rsidP="00CB6467">
      <w:pPr>
        <w:spacing w:after="0" w:line="240" w:lineRule="auto"/>
        <w:jc w:val="both"/>
        <w:rPr>
          <w:rFonts w:ascii="Times New Roman" w:hAnsi="Times New Roman" w:cs="Times New Roman"/>
        </w:rPr>
      </w:pPr>
      <w:r w:rsidRPr="0059264B">
        <w:rPr>
          <w:rFonts w:ascii="Times New Roman" w:hAnsi="Times New Roman" w:cs="Times New Roman"/>
        </w:rPr>
        <w:t xml:space="preserve">Стоимость сделки </w:t>
      </w:r>
      <w:r>
        <w:rPr>
          <w:rFonts w:ascii="Times New Roman" w:hAnsi="Times New Roman" w:cs="Times New Roman"/>
        </w:rPr>
        <w:t>_________________.00</w:t>
      </w:r>
    </w:p>
    <w:p w14:paraId="36B3CA85" w14:textId="1D938C55" w:rsidR="0059264B" w:rsidRDefault="0059264B" w:rsidP="00CB6467">
      <w:pPr>
        <w:spacing w:after="0" w:line="240" w:lineRule="auto"/>
        <w:jc w:val="both"/>
        <w:rPr>
          <w:rFonts w:ascii="Times New Roman" w:hAnsi="Times New Roman" w:cs="Times New Roman"/>
        </w:rPr>
      </w:pPr>
      <w:r w:rsidRPr="0059264B">
        <w:rPr>
          <w:rFonts w:ascii="Times New Roman" w:hAnsi="Times New Roman" w:cs="Times New Roman"/>
        </w:rPr>
        <w:t xml:space="preserve">Вознагр- брокера </w:t>
      </w:r>
      <w:r>
        <w:rPr>
          <w:rFonts w:ascii="Times New Roman" w:hAnsi="Times New Roman" w:cs="Times New Roman"/>
        </w:rPr>
        <w:t>__________________</w:t>
      </w:r>
      <w:r w:rsidRPr="0059264B">
        <w:rPr>
          <w:rFonts w:ascii="Times New Roman" w:hAnsi="Times New Roman" w:cs="Times New Roman"/>
        </w:rPr>
        <w:t>.0</w:t>
      </w:r>
      <w:r>
        <w:rPr>
          <w:rFonts w:ascii="Times New Roman" w:hAnsi="Times New Roman" w:cs="Times New Roman"/>
        </w:rPr>
        <w:t>0</w:t>
      </w:r>
    </w:p>
    <w:p w14:paraId="5907045F" w14:textId="77777777" w:rsidR="0059264B" w:rsidRDefault="0059264B" w:rsidP="00CB6467">
      <w:pPr>
        <w:spacing w:after="0" w:line="240" w:lineRule="auto"/>
        <w:jc w:val="both"/>
        <w:rPr>
          <w:rFonts w:ascii="Times New Roman" w:hAnsi="Times New Roman" w:cs="Times New Roman"/>
        </w:rPr>
      </w:pPr>
    </w:p>
    <w:p w14:paraId="7853F540" w14:textId="77777777" w:rsidR="0059264B" w:rsidRDefault="0059264B" w:rsidP="00CB6467">
      <w:pPr>
        <w:spacing w:after="0" w:line="240" w:lineRule="auto"/>
        <w:jc w:val="both"/>
        <w:rPr>
          <w:rFonts w:ascii="Times New Roman" w:hAnsi="Times New Roman" w:cs="Times New Roman"/>
        </w:rPr>
      </w:pPr>
      <w:r w:rsidRPr="0059264B">
        <w:rPr>
          <w:rFonts w:ascii="Times New Roman" w:hAnsi="Times New Roman" w:cs="Times New Roman"/>
        </w:rPr>
        <w:t xml:space="preserve">Операции в торговой системе </w:t>
      </w:r>
    </w:p>
    <w:p w14:paraId="589B98C9" w14:textId="517A83A4" w:rsidR="0059264B" w:rsidRDefault="0059264B" w:rsidP="00CB6467">
      <w:pPr>
        <w:spacing w:after="0" w:line="240" w:lineRule="auto"/>
        <w:jc w:val="both"/>
        <w:rPr>
          <w:rFonts w:ascii="Times New Roman" w:hAnsi="Times New Roman" w:cs="Times New Roman"/>
        </w:rPr>
      </w:pPr>
      <w:r w:rsidRPr="0059264B">
        <w:rPr>
          <w:rFonts w:ascii="Times New Roman" w:hAnsi="Times New Roman" w:cs="Times New Roman"/>
        </w:rPr>
        <w:t xml:space="preserve">Дата </w:t>
      </w:r>
      <w:r>
        <w:rPr>
          <w:rFonts w:ascii="Times New Roman" w:hAnsi="Times New Roman" w:cs="Times New Roman"/>
        </w:rPr>
        <w:t xml:space="preserve"> </w:t>
      </w:r>
      <w:r w:rsidRPr="0059264B">
        <w:rPr>
          <w:rFonts w:ascii="Times New Roman" w:hAnsi="Times New Roman" w:cs="Times New Roman"/>
        </w:rPr>
        <w:t>Номер сделки Цена Кол-во лотов</w:t>
      </w:r>
      <w:r>
        <w:rPr>
          <w:rFonts w:ascii="Times New Roman" w:hAnsi="Times New Roman" w:cs="Times New Roman"/>
        </w:rPr>
        <w:t xml:space="preserve"> </w:t>
      </w:r>
      <w:r w:rsidRPr="0059264B">
        <w:rPr>
          <w:rFonts w:ascii="Times New Roman" w:hAnsi="Times New Roman" w:cs="Times New Roman"/>
        </w:rPr>
        <w:t>Объем сделки</w:t>
      </w:r>
    </w:p>
    <w:p w14:paraId="512809D3" w14:textId="77777777" w:rsidR="00571A70" w:rsidRDefault="00571A70" w:rsidP="00CB6467">
      <w:pPr>
        <w:spacing w:after="0" w:line="240" w:lineRule="auto"/>
        <w:jc w:val="both"/>
        <w:rPr>
          <w:rFonts w:ascii="Times New Roman" w:hAnsi="Times New Roman" w:cs="Times New Roman"/>
        </w:rPr>
      </w:pPr>
    </w:p>
    <w:p w14:paraId="1084CF76" w14:textId="3CF7A75D" w:rsidR="00571A70" w:rsidRDefault="00571A70" w:rsidP="00CB6467">
      <w:pPr>
        <w:spacing w:after="0" w:line="240" w:lineRule="auto"/>
        <w:jc w:val="both"/>
        <w:rPr>
          <w:rFonts w:ascii="Times New Roman" w:hAnsi="Times New Roman" w:cs="Times New Roman"/>
        </w:rPr>
      </w:pPr>
      <w:r w:rsidRPr="00571A70">
        <w:rPr>
          <w:rFonts w:ascii="Times New Roman" w:hAnsi="Times New Roman" w:cs="Times New Roman"/>
        </w:rPr>
        <w:t>Остаток товара</w:t>
      </w:r>
    </w:p>
    <w:p w14:paraId="77E6638B" w14:textId="77777777" w:rsidR="00571A70" w:rsidRDefault="00571A70" w:rsidP="00CB6467">
      <w:pPr>
        <w:spacing w:after="0" w:line="240" w:lineRule="auto"/>
        <w:jc w:val="both"/>
        <w:rPr>
          <w:rFonts w:ascii="Times New Roman" w:hAnsi="Times New Roman" w:cs="Times New Roman"/>
        </w:rPr>
      </w:pPr>
    </w:p>
    <w:p w14:paraId="78F4F923" w14:textId="2FEA199B" w:rsidR="00571A70" w:rsidRDefault="00571A70" w:rsidP="00571A70">
      <w:pPr>
        <w:spacing w:after="0" w:line="240" w:lineRule="auto"/>
        <w:jc w:val="center"/>
        <w:rPr>
          <w:rFonts w:ascii="Times New Roman" w:hAnsi="Times New Roman" w:cs="Times New Roman"/>
        </w:rPr>
      </w:pPr>
      <w:r w:rsidRPr="00571A70">
        <w:rPr>
          <w:rFonts w:ascii="Times New Roman" w:hAnsi="Times New Roman" w:cs="Times New Roman"/>
        </w:rPr>
        <w:t>По выпуску</w:t>
      </w:r>
    </w:p>
    <w:p w14:paraId="4B41DE50" w14:textId="77777777" w:rsidR="00571A70" w:rsidRDefault="00571A70" w:rsidP="00CB6467">
      <w:pPr>
        <w:spacing w:after="0" w:line="240" w:lineRule="auto"/>
        <w:jc w:val="both"/>
        <w:rPr>
          <w:rFonts w:ascii="Times New Roman" w:hAnsi="Times New Roman" w:cs="Times New Roman"/>
        </w:rPr>
      </w:pPr>
      <w:r w:rsidRPr="00571A70">
        <w:rPr>
          <w:rFonts w:ascii="Times New Roman" w:hAnsi="Times New Roman" w:cs="Times New Roman"/>
        </w:rPr>
        <w:t>В портфеле</w:t>
      </w:r>
      <w:r>
        <w:rPr>
          <w:rFonts w:ascii="Times New Roman" w:hAnsi="Times New Roman" w:cs="Times New Roman"/>
        </w:rPr>
        <w:t xml:space="preserve"> </w:t>
      </w:r>
      <w:r w:rsidRPr="00571A70">
        <w:rPr>
          <w:rFonts w:ascii="Times New Roman" w:hAnsi="Times New Roman" w:cs="Times New Roman"/>
        </w:rPr>
        <w:t>Код товара</w:t>
      </w:r>
      <w:r>
        <w:rPr>
          <w:rFonts w:ascii="Times New Roman" w:hAnsi="Times New Roman" w:cs="Times New Roman"/>
        </w:rPr>
        <w:t xml:space="preserve"> </w:t>
      </w:r>
      <w:r w:rsidRPr="00571A70">
        <w:rPr>
          <w:rFonts w:ascii="Times New Roman" w:hAnsi="Times New Roman" w:cs="Times New Roman"/>
        </w:rPr>
        <w:t>Производитель</w:t>
      </w:r>
      <w:r>
        <w:rPr>
          <w:rFonts w:ascii="Times New Roman" w:hAnsi="Times New Roman" w:cs="Times New Roman"/>
        </w:rPr>
        <w:t xml:space="preserve"> </w:t>
      </w:r>
      <w:r w:rsidRPr="00571A70">
        <w:rPr>
          <w:rFonts w:ascii="Times New Roman" w:hAnsi="Times New Roman" w:cs="Times New Roman"/>
        </w:rPr>
        <w:t>На начало дня</w:t>
      </w:r>
      <w:r>
        <w:rPr>
          <w:rFonts w:ascii="Times New Roman" w:hAnsi="Times New Roman" w:cs="Times New Roman"/>
        </w:rPr>
        <w:t xml:space="preserve"> </w:t>
      </w:r>
      <w:r w:rsidRPr="00571A70">
        <w:rPr>
          <w:rFonts w:ascii="Times New Roman" w:hAnsi="Times New Roman" w:cs="Times New Roman"/>
        </w:rPr>
        <w:t>Изменение</w:t>
      </w:r>
      <w:r>
        <w:rPr>
          <w:rFonts w:ascii="Times New Roman" w:hAnsi="Times New Roman" w:cs="Times New Roman"/>
        </w:rPr>
        <w:t xml:space="preserve"> </w:t>
      </w:r>
    </w:p>
    <w:p w14:paraId="7F8799B4" w14:textId="77777777" w:rsidR="00571A70" w:rsidRDefault="00571A70" w:rsidP="00CB6467">
      <w:pPr>
        <w:spacing w:after="0" w:line="240" w:lineRule="auto"/>
        <w:jc w:val="both"/>
        <w:rPr>
          <w:rFonts w:ascii="Times New Roman" w:hAnsi="Times New Roman" w:cs="Times New Roman"/>
        </w:rPr>
      </w:pPr>
    </w:p>
    <w:p w14:paraId="4B253950" w14:textId="77777777" w:rsidR="00571A70" w:rsidRDefault="00571A70" w:rsidP="00CB6467">
      <w:pPr>
        <w:spacing w:after="0" w:line="240" w:lineRule="auto"/>
        <w:jc w:val="both"/>
        <w:rPr>
          <w:rFonts w:ascii="Times New Roman" w:hAnsi="Times New Roman" w:cs="Times New Roman"/>
        </w:rPr>
      </w:pPr>
    </w:p>
    <w:p w14:paraId="23EC1E3E" w14:textId="77777777" w:rsidR="00571A70" w:rsidRDefault="00571A70" w:rsidP="00CB6467">
      <w:pPr>
        <w:spacing w:after="0" w:line="240" w:lineRule="auto"/>
        <w:jc w:val="both"/>
        <w:rPr>
          <w:rFonts w:ascii="Times New Roman" w:hAnsi="Times New Roman" w:cs="Times New Roman"/>
        </w:rPr>
      </w:pPr>
    </w:p>
    <w:p w14:paraId="122F776F" w14:textId="28051588" w:rsidR="00571A70" w:rsidRDefault="00571A70" w:rsidP="00CB6467">
      <w:pPr>
        <w:spacing w:after="0" w:line="240" w:lineRule="auto"/>
        <w:jc w:val="both"/>
        <w:rPr>
          <w:rFonts w:ascii="Times New Roman" w:hAnsi="Times New Roman" w:cs="Times New Roman"/>
        </w:rPr>
      </w:pPr>
      <w:r w:rsidRPr="00571A70">
        <w:rPr>
          <w:rFonts w:ascii="Times New Roman" w:hAnsi="Times New Roman" w:cs="Times New Roman"/>
        </w:rPr>
        <w:t>На конец дня</w:t>
      </w:r>
      <w:r>
        <w:rPr>
          <w:rFonts w:ascii="Times New Roman" w:hAnsi="Times New Roman" w:cs="Times New Roman"/>
        </w:rPr>
        <w:t xml:space="preserve"> всего</w:t>
      </w:r>
    </w:p>
    <w:p w14:paraId="54D7557D" w14:textId="77777777" w:rsidR="00571A70" w:rsidRDefault="00571A70" w:rsidP="00CB6467">
      <w:pPr>
        <w:spacing w:after="0" w:line="240" w:lineRule="auto"/>
        <w:jc w:val="both"/>
        <w:rPr>
          <w:rFonts w:ascii="Times New Roman" w:hAnsi="Times New Roman" w:cs="Times New Roman"/>
        </w:rPr>
      </w:pPr>
    </w:p>
    <w:p w14:paraId="28FBB5DA" w14:textId="77777777" w:rsidR="00571A70" w:rsidRDefault="00571A70" w:rsidP="00CB6467">
      <w:pPr>
        <w:spacing w:after="0" w:line="240" w:lineRule="auto"/>
        <w:jc w:val="both"/>
        <w:rPr>
          <w:rFonts w:ascii="Times New Roman" w:hAnsi="Times New Roman" w:cs="Times New Roman"/>
        </w:rPr>
      </w:pPr>
    </w:p>
    <w:p w14:paraId="487DE59D" w14:textId="77777777" w:rsidR="00571A70" w:rsidRDefault="00571A70" w:rsidP="00CB6467">
      <w:pPr>
        <w:spacing w:after="0" w:line="240" w:lineRule="auto"/>
        <w:jc w:val="both"/>
        <w:rPr>
          <w:rFonts w:ascii="Times New Roman" w:hAnsi="Times New Roman" w:cs="Times New Roman"/>
        </w:rPr>
      </w:pPr>
    </w:p>
    <w:p w14:paraId="1885EDE8" w14:textId="2D587267" w:rsidR="00571A70" w:rsidRDefault="00571A70" w:rsidP="00CB6467">
      <w:pPr>
        <w:spacing w:after="0" w:line="240" w:lineRule="auto"/>
        <w:jc w:val="both"/>
        <w:rPr>
          <w:rFonts w:ascii="Times New Roman" w:hAnsi="Times New Roman" w:cs="Times New Roman"/>
        </w:rPr>
      </w:pPr>
      <w:r w:rsidRPr="00571A70">
        <w:rPr>
          <w:rFonts w:ascii="Times New Roman" w:hAnsi="Times New Roman" w:cs="Times New Roman"/>
        </w:rPr>
        <w:t xml:space="preserve">Ответственный сотрудник ООО </w:t>
      </w:r>
      <w:r>
        <w:rPr>
          <w:rFonts w:ascii="Times New Roman" w:hAnsi="Times New Roman" w:cs="Times New Roman"/>
        </w:rPr>
        <w:t>ТК «Транзитсити</w:t>
      </w:r>
      <w:r w:rsidRPr="00F82620">
        <w:rPr>
          <w:rFonts w:ascii="Times New Roman" w:hAnsi="Times New Roman" w:cs="Times New Roman"/>
        </w:rPr>
        <w:t>»</w:t>
      </w:r>
      <w:r>
        <w:rPr>
          <w:rFonts w:ascii="Times New Roman" w:hAnsi="Times New Roman" w:cs="Times New Roman"/>
        </w:rPr>
        <w:t xml:space="preserve"> ______________________________</w:t>
      </w:r>
    </w:p>
    <w:p w14:paraId="2C8CE414" w14:textId="77777777" w:rsidR="0059264B" w:rsidRDefault="0059264B" w:rsidP="00CB6467">
      <w:pPr>
        <w:spacing w:after="0" w:line="240" w:lineRule="auto"/>
        <w:jc w:val="both"/>
        <w:rPr>
          <w:rFonts w:ascii="Times New Roman" w:hAnsi="Times New Roman" w:cs="Times New Roman"/>
        </w:rPr>
      </w:pPr>
    </w:p>
    <w:p w14:paraId="5B24CE67" w14:textId="77777777" w:rsidR="00825BC6" w:rsidRDefault="00825BC6" w:rsidP="00CB6467">
      <w:pPr>
        <w:spacing w:after="0" w:line="240" w:lineRule="auto"/>
        <w:jc w:val="both"/>
        <w:rPr>
          <w:rFonts w:ascii="Times New Roman" w:hAnsi="Times New Roman" w:cs="Times New Roman"/>
        </w:rPr>
      </w:pPr>
    </w:p>
    <w:p w14:paraId="16FDC3D4" w14:textId="77777777" w:rsidR="00825BC6" w:rsidRDefault="00825BC6" w:rsidP="00CB6467">
      <w:pPr>
        <w:spacing w:after="0" w:line="240" w:lineRule="auto"/>
        <w:jc w:val="both"/>
        <w:rPr>
          <w:rFonts w:ascii="Times New Roman" w:hAnsi="Times New Roman" w:cs="Times New Roman"/>
        </w:rPr>
      </w:pPr>
    </w:p>
    <w:p w14:paraId="7B48D888" w14:textId="77777777" w:rsidR="00825BC6" w:rsidRDefault="00825BC6" w:rsidP="00CB6467">
      <w:pPr>
        <w:spacing w:after="0" w:line="240" w:lineRule="auto"/>
        <w:jc w:val="both"/>
        <w:rPr>
          <w:rFonts w:ascii="Times New Roman" w:hAnsi="Times New Roman" w:cs="Times New Roman"/>
        </w:rPr>
      </w:pPr>
    </w:p>
    <w:p w14:paraId="257C710C" w14:textId="77777777" w:rsidR="00825BC6" w:rsidRDefault="00825BC6" w:rsidP="00CB6467">
      <w:pPr>
        <w:spacing w:after="0" w:line="240" w:lineRule="auto"/>
        <w:jc w:val="both"/>
        <w:rPr>
          <w:rFonts w:ascii="Times New Roman" w:hAnsi="Times New Roman" w:cs="Times New Roman"/>
        </w:rPr>
      </w:pPr>
    </w:p>
    <w:p w14:paraId="33AEDC71" w14:textId="77777777" w:rsidR="00825BC6" w:rsidRDefault="00825BC6" w:rsidP="00CB6467">
      <w:pPr>
        <w:spacing w:after="0" w:line="240" w:lineRule="auto"/>
        <w:jc w:val="both"/>
        <w:rPr>
          <w:rFonts w:ascii="Times New Roman" w:hAnsi="Times New Roman" w:cs="Times New Roman"/>
        </w:rPr>
      </w:pPr>
    </w:p>
    <w:p w14:paraId="2EA16072" w14:textId="77777777" w:rsidR="00825BC6" w:rsidRDefault="00825BC6" w:rsidP="00CB6467">
      <w:pPr>
        <w:spacing w:after="0" w:line="240" w:lineRule="auto"/>
        <w:jc w:val="both"/>
        <w:rPr>
          <w:rFonts w:ascii="Times New Roman" w:hAnsi="Times New Roman" w:cs="Times New Roman"/>
        </w:rPr>
      </w:pPr>
    </w:p>
    <w:p w14:paraId="444481F8" w14:textId="77777777" w:rsidR="00825BC6" w:rsidRDefault="00825BC6" w:rsidP="00CB6467">
      <w:pPr>
        <w:spacing w:after="0" w:line="240" w:lineRule="auto"/>
        <w:jc w:val="both"/>
        <w:rPr>
          <w:rFonts w:ascii="Times New Roman" w:hAnsi="Times New Roman" w:cs="Times New Roman"/>
        </w:rPr>
      </w:pPr>
    </w:p>
    <w:p w14:paraId="569A2E10" w14:textId="77777777" w:rsidR="00825BC6" w:rsidRDefault="00825BC6" w:rsidP="00CB6467">
      <w:pPr>
        <w:spacing w:after="0" w:line="240" w:lineRule="auto"/>
        <w:jc w:val="both"/>
        <w:rPr>
          <w:rFonts w:ascii="Times New Roman" w:hAnsi="Times New Roman" w:cs="Times New Roman"/>
        </w:rPr>
      </w:pPr>
    </w:p>
    <w:p w14:paraId="5824D84E" w14:textId="77777777" w:rsidR="00825BC6" w:rsidRDefault="00825BC6" w:rsidP="00CB6467">
      <w:pPr>
        <w:spacing w:after="0" w:line="240" w:lineRule="auto"/>
        <w:jc w:val="both"/>
        <w:rPr>
          <w:rFonts w:ascii="Times New Roman" w:hAnsi="Times New Roman" w:cs="Times New Roman"/>
        </w:rPr>
      </w:pPr>
    </w:p>
    <w:p w14:paraId="28A2C13A" w14:textId="77777777" w:rsidR="00825BC6" w:rsidRDefault="00825BC6" w:rsidP="00CB6467">
      <w:pPr>
        <w:spacing w:after="0" w:line="240" w:lineRule="auto"/>
        <w:jc w:val="both"/>
        <w:rPr>
          <w:rFonts w:ascii="Times New Roman" w:hAnsi="Times New Roman" w:cs="Times New Roman"/>
        </w:rPr>
      </w:pPr>
    </w:p>
    <w:p w14:paraId="31F3BC45" w14:textId="77777777" w:rsidR="00825BC6" w:rsidRDefault="00825BC6" w:rsidP="00CB6467">
      <w:pPr>
        <w:spacing w:after="0" w:line="240" w:lineRule="auto"/>
        <w:jc w:val="both"/>
        <w:rPr>
          <w:rFonts w:ascii="Times New Roman" w:hAnsi="Times New Roman" w:cs="Times New Roman"/>
        </w:rPr>
      </w:pPr>
    </w:p>
    <w:p w14:paraId="4E65CA4D" w14:textId="77777777" w:rsidR="00825BC6" w:rsidRDefault="00825BC6" w:rsidP="00CB6467">
      <w:pPr>
        <w:spacing w:after="0" w:line="240" w:lineRule="auto"/>
        <w:jc w:val="both"/>
        <w:rPr>
          <w:rFonts w:ascii="Times New Roman" w:hAnsi="Times New Roman" w:cs="Times New Roman"/>
        </w:rPr>
      </w:pPr>
    </w:p>
    <w:p w14:paraId="7EB2EC9B" w14:textId="77777777" w:rsidR="00825BC6" w:rsidRDefault="00825BC6" w:rsidP="00CB6467">
      <w:pPr>
        <w:spacing w:after="0" w:line="240" w:lineRule="auto"/>
        <w:jc w:val="both"/>
        <w:rPr>
          <w:rFonts w:ascii="Times New Roman" w:hAnsi="Times New Roman" w:cs="Times New Roman"/>
        </w:rPr>
      </w:pPr>
    </w:p>
    <w:p w14:paraId="7EF30D74" w14:textId="77777777" w:rsidR="00825BC6" w:rsidRDefault="00825BC6" w:rsidP="00CB6467">
      <w:pPr>
        <w:spacing w:after="0" w:line="240" w:lineRule="auto"/>
        <w:jc w:val="both"/>
        <w:rPr>
          <w:rFonts w:ascii="Times New Roman" w:hAnsi="Times New Roman" w:cs="Times New Roman"/>
        </w:rPr>
      </w:pPr>
    </w:p>
    <w:p w14:paraId="47D03422" w14:textId="77777777" w:rsidR="00825BC6" w:rsidRDefault="00825BC6" w:rsidP="00CB6467">
      <w:pPr>
        <w:spacing w:after="0" w:line="240" w:lineRule="auto"/>
        <w:jc w:val="both"/>
        <w:rPr>
          <w:rFonts w:ascii="Times New Roman" w:hAnsi="Times New Roman" w:cs="Times New Roman"/>
        </w:rPr>
      </w:pPr>
    </w:p>
    <w:p w14:paraId="7EBE0ED7" w14:textId="77777777" w:rsidR="00825BC6" w:rsidRDefault="00825BC6" w:rsidP="00CB6467">
      <w:pPr>
        <w:spacing w:after="0" w:line="240" w:lineRule="auto"/>
        <w:jc w:val="both"/>
        <w:rPr>
          <w:rFonts w:ascii="Times New Roman" w:hAnsi="Times New Roman" w:cs="Times New Roman"/>
        </w:rPr>
      </w:pPr>
    </w:p>
    <w:p w14:paraId="7708D6FF" w14:textId="77777777" w:rsidR="00825BC6" w:rsidRDefault="00825BC6" w:rsidP="00CB6467">
      <w:pPr>
        <w:spacing w:after="0" w:line="240" w:lineRule="auto"/>
        <w:jc w:val="both"/>
        <w:rPr>
          <w:rFonts w:ascii="Times New Roman" w:hAnsi="Times New Roman" w:cs="Times New Roman"/>
        </w:rPr>
      </w:pPr>
    </w:p>
    <w:p w14:paraId="3BF356DA" w14:textId="77777777" w:rsidR="00825BC6" w:rsidRDefault="00825BC6" w:rsidP="00CB6467">
      <w:pPr>
        <w:spacing w:after="0" w:line="240" w:lineRule="auto"/>
        <w:jc w:val="both"/>
        <w:rPr>
          <w:rFonts w:ascii="Times New Roman" w:hAnsi="Times New Roman" w:cs="Times New Roman"/>
        </w:rPr>
      </w:pPr>
    </w:p>
    <w:p w14:paraId="1D863198" w14:textId="77777777" w:rsidR="00825BC6" w:rsidRDefault="00825BC6" w:rsidP="00CB6467">
      <w:pPr>
        <w:spacing w:after="0" w:line="240" w:lineRule="auto"/>
        <w:jc w:val="both"/>
        <w:rPr>
          <w:rFonts w:ascii="Times New Roman" w:hAnsi="Times New Roman" w:cs="Times New Roman"/>
        </w:rPr>
      </w:pPr>
    </w:p>
    <w:p w14:paraId="0A9C35BF" w14:textId="77777777" w:rsidR="00825BC6" w:rsidRDefault="00825BC6" w:rsidP="00CB6467">
      <w:pPr>
        <w:spacing w:after="0" w:line="240" w:lineRule="auto"/>
        <w:jc w:val="both"/>
        <w:rPr>
          <w:rFonts w:ascii="Times New Roman" w:hAnsi="Times New Roman" w:cs="Times New Roman"/>
        </w:rPr>
      </w:pPr>
    </w:p>
    <w:p w14:paraId="4ED86ECF" w14:textId="77777777" w:rsidR="00825BC6" w:rsidRDefault="00825BC6" w:rsidP="00CB6467">
      <w:pPr>
        <w:spacing w:after="0" w:line="240" w:lineRule="auto"/>
        <w:jc w:val="both"/>
        <w:rPr>
          <w:rFonts w:ascii="Times New Roman" w:hAnsi="Times New Roman" w:cs="Times New Roman"/>
        </w:rPr>
      </w:pPr>
    </w:p>
    <w:p w14:paraId="418183B1" w14:textId="77777777" w:rsidR="00825BC6" w:rsidRDefault="00825BC6" w:rsidP="00CB6467">
      <w:pPr>
        <w:spacing w:after="0" w:line="240" w:lineRule="auto"/>
        <w:jc w:val="both"/>
        <w:rPr>
          <w:rFonts w:ascii="Times New Roman" w:hAnsi="Times New Roman" w:cs="Times New Roman"/>
        </w:rPr>
      </w:pPr>
    </w:p>
    <w:p w14:paraId="64E8A4AE" w14:textId="5EAD7465" w:rsidR="00825BC6" w:rsidRDefault="00825BC6" w:rsidP="00825BC6">
      <w:pPr>
        <w:spacing w:after="0" w:line="240" w:lineRule="auto"/>
        <w:ind w:firstLine="709"/>
        <w:jc w:val="right"/>
        <w:rPr>
          <w:rFonts w:ascii="Times New Roman" w:hAnsi="Times New Roman" w:cs="Times New Roman"/>
        </w:rPr>
      </w:pPr>
      <w:r w:rsidRPr="00CB6467">
        <w:rPr>
          <w:rFonts w:ascii="Times New Roman" w:hAnsi="Times New Roman" w:cs="Times New Roman"/>
        </w:rPr>
        <w:lastRenderedPageBreak/>
        <w:t xml:space="preserve">Приложение № </w:t>
      </w:r>
      <w:r>
        <w:rPr>
          <w:rFonts w:ascii="Times New Roman" w:hAnsi="Times New Roman" w:cs="Times New Roman"/>
        </w:rPr>
        <w:t>6</w:t>
      </w:r>
      <w:r w:rsidRPr="00CB6467">
        <w:rPr>
          <w:rFonts w:ascii="Times New Roman" w:hAnsi="Times New Roman" w:cs="Times New Roman"/>
        </w:rPr>
        <w:t xml:space="preserve"> </w:t>
      </w:r>
    </w:p>
    <w:p w14:paraId="4C0289BE" w14:textId="77777777" w:rsidR="00825BC6" w:rsidRDefault="00825BC6" w:rsidP="00825BC6">
      <w:pPr>
        <w:spacing w:after="0" w:line="240" w:lineRule="auto"/>
        <w:ind w:firstLine="709"/>
        <w:jc w:val="right"/>
        <w:rPr>
          <w:rFonts w:ascii="Times New Roman" w:hAnsi="Times New Roman" w:cs="Times New Roman"/>
        </w:rPr>
      </w:pPr>
      <w:r w:rsidRPr="00CB6467">
        <w:rPr>
          <w:rFonts w:ascii="Times New Roman" w:hAnsi="Times New Roman" w:cs="Times New Roman"/>
        </w:rPr>
        <w:t>к договору №</w:t>
      </w:r>
      <w:r>
        <w:rPr>
          <w:rFonts w:ascii="Times New Roman" w:hAnsi="Times New Roman" w:cs="Times New Roman"/>
        </w:rPr>
        <w:t xml:space="preserve"> </w:t>
      </w:r>
      <w:r w:rsidRPr="00CB6467">
        <w:rPr>
          <w:rFonts w:ascii="Times New Roman" w:hAnsi="Times New Roman" w:cs="Times New Roman"/>
        </w:rPr>
        <w:t>от «</w:t>
      </w:r>
      <w:r>
        <w:rPr>
          <w:rFonts w:ascii="Times New Roman" w:hAnsi="Times New Roman" w:cs="Times New Roman"/>
        </w:rPr>
        <w:t>__</w:t>
      </w:r>
      <w:r w:rsidRPr="00CB6467">
        <w:rPr>
          <w:rFonts w:ascii="Times New Roman" w:hAnsi="Times New Roman" w:cs="Times New Roman"/>
        </w:rPr>
        <w:t xml:space="preserve"> »_________ 202</w:t>
      </w:r>
      <w:r>
        <w:rPr>
          <w:rFonts w:ascii="Times New Roman" w:hAnsi="Times New Roman" w:cs="Times New Roman"/>
        </w:rPr>
        <w:t>_</w:t>
      </w:r>
      <w:r w:rsidRPr="00CB6467">
        <w:rPr>
          <w:rFonts w:ascii="Times New Roman" w:hAnsi="Times New Roman" w:cs="Times New Roman"/>
        </w:rPr>
        <w:t xml:space="preserve"> г. на оказание брокерских услуг</w:t>
      </w:r>
    </w:p>
    <w:p w14:paraId="4E14446E" w14:textId="77777777" w:rsidR="00825BC6" w:rsidRDefault="00825BC6" w:rsidP="00825BC6">
      <w:pPr>
        <w:spacing w:after="0" w:line="240" w:lineRule="auto"/>
        <w:ind w:firstLine="709"/>
        <w:jc w:val="center"/>
        <w:rPr>
          <w:rFonts w:ascii="Times New Roman" w:hAnsi="Times New Roman" w:cs="Times New Roman"/>
        </w:rPr>
      </w:pPr>
    </w:p>
    <w:p w14:paraId="531E0626" w14:textId="77777777" w:rsidR="00825BC6" w:rsidRDefault="00825BC6" w:rsidP="00825BC6">
      <w:pPr>
        <w:spacing w:after="0" w:line="240" w:lineRule="auto"/>
        <w:ind w:firstLine="709"/>
        <w:jc w:val="center"/>
        <w:rPr>
          <w:rFonts w:ascii="Times New Roman" w:hAnsi="Times New Roman" w:cs="Times New Roman"/>
        </w:rPr>
      </w:pPr>
    </w:p>
    <w:p w14:paraId="1828C4C1" w14:textId="3FF5EC64" w:rsidR="00825BC6" w:rsidRDefault="00825BC6" w:rsidP="00825BC6">
      <w:pPr>
        <w:spacing w:after="0" w:line="240" w:lineRule="auto"/>
        <w:ind w:firstLine="709"/>
        <w:jc w:val="center"/>
        <w:rPr>
          <w:rFonts w:ascii="Times New Roman" w:hAnsi="Times New Roman" w:cs="Times New Roman"/>
        </w:rPr>
      </w:pPr>
      <w:r>
        <w:rPr>
          <w:rFonts w:ascii="Times New Roman" w:hAnsi="Times New Roman" w:cs="Times New Roman"/>
        </w:rPr>
        <w:t>ТАРИФНЫЙ КЛАССИФИКАТОР БРОКЕРА</w:t>
      </w:r>
    </w:p>
    <w:p w14:paraId="70EA516E" w14:textId="77777777" w:rsidR="00825BC6" w:rsidRDefault="00825BC6" w:rsidP="00825BC6">
      <w:pPr>
        <w:spacing w:after="0" w:line="240" w:lineRule="auto"/>
        <w:ind w:firstLine="709"/>
        <w:jc w:val="center"/>
        <w:rPr>
          <w:rFonts w:ascii="Times New Roman" w:hAnsi="Times New Roman" w:cs="Times New Roman"/>
        </w:rPr>
      </w:pPr>
    </w:p>
    <w:p w14:paraId="66AAA806" w14:textId="7AA06BF6" w:rsidR="00825BC6" w:rsidRDefault="00825BC6" w:rsidP="00825BC6">
      <w:pPr>
        <w:spacing w:after="0" w:line="240" w:lineRule="auto"/>
        <w:ind w:firstLine="709"/>
        <w:jc w:val="both"/>
        <w:rPr>
          <w:rFonts w:ascii="Times New Roman" w:hAnsi="Times New Roman" w:cs="Times New Roman"/>
        </w:rPr>
      </w:pPr>
      <w:r>
        <w:rPr>
          <w:rFonts w:ascii="Times New Roman" w:hAnsi="Times New Roman" w:cs="Times New Roman"/>
        </w:rPr>
        <w:t>Вознаграждение брокера указано без учета НДС, без учета комиссий биржи и клиринговой организации.</w:t>
      </w:r>
    </w:p>
    <w:p w14:paraId="34D5AECA" w14:textId="51487CCD" w:rsidR="00825BC6" w:rsidRDefault="00825BC6" w:rsidP="00825BC6">
      <w:pPr>
        <w:spacing w:after="0" w:line="240" w:lineRule="auto"/>
        <w:jc w:val="both"/>
        <w:rPr>
          <w:rFonts w:ascii="Times New Roman" w:hAnsi="Times New Roman" w:cs="Times New Roman"/>
        </w:rPr>
      </w:pPr>
    </w:p>
    <w:tbl>
      <w:tblPr>
        <w:tblStyle w:val="ac"/>
        <w:tblW w:w="0" w:type="auto"/>
        <w:tblLook w:val="04A0" w:firstRow="1" w:lastRow="0" w:firstColumn="1" w:lastColumn="0" w:noHBand="0" w:noVBand="1"/>
      </w:tblPr>
      <w:tblGrid>
        <w:gridCol w:w="5097"/>
        <w:gridCol w:w="5098"/>
      </w:tblGrid>
      <w:tr w:rsidR="00825BC6" w14:paraId="540D71E8" w14:textId="77777777" w:rsidTr="00825BC6">
        <w:tc>
          <w:tcPr>
            <w:tcW w:w="5097" w:type="dxa"/>
          </w:tcPr>
          <w:p w14:paraId="0394685D" w14:textId="77777777" w:rsidR="00825BC6" w:rsidRDefault="00825BC6" w:rsidP="00825BC6">
            <w:pPr>
              <w:jc w:val="both"/>
              <w:rPr>
                <w:rFonts w:ascii="Times New Roman" w:hAnsi="Times New Roman" w:cs="Times New Roman"/>
              </w:rPr>
            </w:pPr>
            <w:r>
              <w:rPr>
                <w:rFonts w:ascii="Times New Roman" w:hAnsi="Times New Roman" w:cs="Times New Roman"/>
              </w:rPr>
              <w:t>Вознаграждения брокера по операциям с товаром</w:t>
            </w:r>
          </w:p>
          <w:p w14:paraId="63AB948B" w14:textId="2C9D0D9C" w:rsidR="00825BC6" w:rsidRDefault="00825BC6" w:rsidP="00825BC6">
            <w:pPr>
              <w:jc w:val="both"/>
              <w:rPr>
                <w:rFonts w:ascii="Times New Roman" w:hAnsi="Times New Roman" w:cs="Times New Roman"/>
              </w:rPr>
            </w:pPr>
          </w:p>
        </w:tc>
        <w:tc>
          <w:tcPr>
            <w:tcW w:w="5098" w:type="dxa"/>
          </w:tcPr>
          <w:p w14:paraId="486E8C69" w14:textId="74F6D940" w:rsidR="00825BC6" w:rsidRDefault="00100461" w:rsidP="00100461">
            <w:pPr>
              <w:jc w:val="center"/>
              <w:rPr>
                <w:rFonts w:ascii="Times New Roman" w:hAnsi="Times New Roman" w:cs="Times New Roman"/>
              </w:rPr>
            </w:pPr>
            <w:r>
              <w:rPr>
                <w:rFonts w:ascii="Times New Roman" w:hAnsi="Times New Roman" w:cs="Times New Roman"/>
              </w:rPr>
              <w:t>От 1% до 3 % (не включая НДС) от суммы сделки с НДС</w:t>
            </w:r>
          </w:p>
        </w:tc>
      </w:tr>
      <w:tr w:rsidR="00825BC6" w14:paraId="3AE50552" w14:textId="77777777" w:rsidTr="00825BC6">
        <w:tc>
          <w:tcPr>
            <w:tcW w:w="5097" w:type="dxa"/>
          </w:tcPr>
          <w:p w14:paraId="22D7C25A" w14:textId="304F64CA" w:rsidR="00825BC6" w:rsidRDefault="00825BC6" w:rsidP="00825BC6">
            <w:pPr>
              <w:jc w:val="both"/>
              <w:rPr>
                <w:rFonts w:ascii="Times New Roman" w:hAnsi="Times New Roman" w:cs="Times New Roman"/>
              </w:rPr>
            </w:pPr>
            <w:r>
              <w:rPr>
                <w:rFonts w:ascii="Times New Roman" w:hAnsi="Times New Roman" w:cs="Times New Roman"/>
              </w:rPr>
              <w:t>Вознаграждения брокера за услуги по сопровождению сделки</w:t>
            </w:r>
          </w:p>
        </w:tc>
        <w:tc>
          <w:tcPr>
            <w:tcW w:w="5098" w:type="dxa"/>
          </w:tcPr>
          <w:p w14:paraId="4A47ADD8" w14:textId="5B2F51BB" w:rsidR="00825BC6" w:rsidRDefault="00100461" w:rsidP="00100461">
            <w:pPr>
              <w:jc w:val="center"/>
              <w:rPr>
                <w:rFonts w:ascii="Times New Roman" w:hAnsi="Times New Roman" w:cs="Times New Roman"/>
              </w:rPr>
            </w:pPr>
            <w:r>
              <w:rPr>
                <w:rFonts w:ascii="Times New Roman" w:hAnsi="Times New Roman" w:cs="Times New Roman"/>
              </w:rPr>
              <w:t>1 % (не включая НДС) от суммы сделки с НДС</w:t>
            </w:r>
          </w:p>
        </w:tc>
      </w:tr>
      <w:tr w:rsidR="00100461" w14:paraId="2DAE5FF1" w14:textId="77777777" w:rsidTr="00825BC6">
        <w:tc>
          <w:tcPr>
            <w:tcW w:w="5097" w:type="dxa"/>
          </w:tcPr>
          <w:p w14:paraId="50345B67" w14:textId="42211ABF" w:rsidR="00100461" w:rsidRDefault="00100461" w:rsidP="00825BC6">
            <w:pPr>
              <w:jc w:val="both"/>
              <w:rPr>
                <w:rFonts w:ascii="Times New Roman" w:hAnsi="Times New Roman" w:cs="Times New Roman"/>
              </w:rPr>
            </w:pPr>
            <w:r>
              <w:rPr>
                <w:rFonts w:ascii="Times New Roman" w:hAnsi="Times New Roman" w:cs="Times New Roman"/>
              </w:rPr>
              <w:t>Комиссия за лучшее исполнение (в т.ч. НДС)</w:t>
            </w:r>
          </w:p>
        </w:tc>
        <w:tc>
          <w:tcPr>
            <w:tcW w:w="5098" w:type="dxa"/>
          </w:tcPr>
          <w:p w14:paraId="03A36034" w14:textId="00DCC3E5" w:rsidR="00100461" w:rsidRDefault="00100461" w:rsidP="00100461">
            <w:pPr>
              <w:jc w:val="center"/>
              <w:rPr>
                <w:rFonts w:ascii="Times New Roman" w:hAnsi="Times New Roman" w:cs="Times New Roman"/>
              </w:rPr>
            </w:pPr>
            <w:r>
              <w:rPr>
                <w:rFonts w:ascii="Times New Roman" w:hAnsi="Times New Roman" w:cs="Times New Roman"/>
              </w:rPr>
              <w:t>50 % о разницы в цене</w:t>
            </w:r>
          </w:p>
        </w:tc>
      </w:tr>
      <w:tr w:rsidR="00825BC6" w14:paraId="5A9729C6" w14:textId="77777777" w:rsidTr="00825BC6">
        <w:tc>
          <w:tcPr>
            <w:tcW w:w="5097" w:type="dxa"/>
          </w:tcPr>
          <w:p w14:paraId="7F09EA0F" w14:textId="55D62316" w:rsidR="00825BC6" w:rsidRDefault="00825BC6" w:rsidP="00825BC6">
            <w:pPr>
              <w:jc w:val="both"/>
              <w:rPr>
                <w:rFonts w:ascii="Times New Roman" w:hAnsi="Times New Roman" w:cs="Times New Roman"/>
              </w:rPr>
            </w:pPr>
            <w:r>
              <w:rPr>
                <w:rFonts w:ascii="Times New Roman" w:hAnsi="Times New Roman" w:cs="Times New Roman"/>
              </w:rPr>
              <w:t>Комиссия за отрицательный остаток (за каждый день в т.ч. НДС)</w:t>
            </w:r>
          </w:p>
        </w:tc>
        <w:tc>
          <w:tcPr>
            <w:tcW w:w="5098" w:type="dxa"/>
          </w:tcPr>
          <w:p w14:paraId="3A654865" w14:textId="300C8955" w:rsidR="00825BC6" w:rsidRDefault="00100461" w:rsidP="00100461">
            <w:pPr>
              <w:jc w:val="center"/>
              <w:rPr>
                <w:rFonts w:ascii="Times New Roman" w:hAnsi="Times New Roman" w:cs="Times New Roman"/>
              </w:rPr>
            </w:pPr>
            <w:r>
              <w:rPr>
                <w:rFonts w:ascii="Times New Roman" w:hAnsi="Times New Roman" w:cs="Times New Roman"/>
              </w:rPr>
              <w:t>(Курс ЦБ + 7) %</w:t>
            </w:r>
          </w:p>
        </w:tc>
      </w:tr>
      <w:tr w:rsidR="00825BC6" w14:paraId="12A12087" w14:textId="77777777" w:rsidTr="00825BC6">
        <w:tc>
          <w:tcPr>
            <w:tcW w:w="5097" w:type="dxa"/>
          </w:tcPr>
          <w:p w14:paraId="742A7E06" w14:textId="4C370F73" w:rsidR="00825BC6" w:rsidRDefault="00825BC6" w:rsidP="00825BC6">
            <w:pPr>
              <w:jc w:val="both"/>
              <w:rPr>
                <w:rFonts w:ascii="Times New Roman" w:hAnsi="Times New Roman" w:cs="Times New Roman"/>
              </w:rPr>
            </w:pPr>
            <w:r>
              <w:rPr>
                <w:rFonts w:ascii="Times New Roman" w:hAnsi="Times New Roman" w:cs="Times New Roman"/>
              </w:rPr>
              <w:t>Гарантийное обеспечение (без НДС)</w:t>
            </w:r>
          </w:p>
        </w:tc>
        <w:tc>
          <w:tcPr>
            <w:tcW w:w="5098" w:type="dxa"/>
          </w:tcPr>
          <w:p w14:paraId="1D319801" w14:textId="6F09AF71" w:rsidR="00825BC6" w:rsidRDefault="00100461" w:rsidP="00100461">
            <w:pPr>
              <w:jc w:val="center"/>
              <w:rPr>
                <w:rFonts w:ascii="Times New Roman" w:hAnsi="Times New Roman" w:cs="Times New Roman"/>
              </w:rPr>
            </w:pPr>
            <w:r>
              <w:rPr>
                <w:rFonts w:ascii="Times New Roman" w:hAnsi="Times New Roman" w:cs="Times New Roman"/>
              </w:rPr>
              <w:t>От 0 до 5 %</w:t>
            </w:r>
          </w:p>
        </w:tc>
      </w:tr>
      <w:tr w:rsidR="00825BC6" w14:paraId="57E4F48A" w14:textId="77777777" w:rsidTr="00825BC6">
        <w:tc>
          <w:tcPr>
            <w:tcW w:w="5097" w:type="dxa"/>
          </w:tcPr>
          <w:p w14:paraId="4A699D6E" w14:textId="7B2737C1" w:rsidR="00825BC6" w:rsidRDefault="00825BC6" w:rsidP="00825BC6">
            <w:pPr>
              <w:jc w:val="both"/>
              <w:rPr>
                <w:rFonts w:ascii="Times New Roman" w:hAnsi="Times New Roman" w:cs="Times New Roman"/>
              </w:rPr>
            </w:pPr>
            <w:r>
              <w:rPr>
                <w:rFonts w:ascii="Times New Roman" w:hAnsi="Times New Roman" w:cs="Times New Roman"/>
              </w:rPr>
              <w:t>Биржевая комиссия (без НДС)</w:t>
            </w:r>
          </w:p>
        </w:tc>
        <w:tc>
          <w:tcPr>
            <w:tcW w:w="5098" w:type="dxa"/>
          </w:tcPr>
          <w:p w14:paraId="50C95C40" w14:textId="4FBF4491" w:rsidR="00825BC6" w:rsidRDefault="00100461" w:rsidP="00100461">
            <w:pPr>
              <w:jc w:val="center"/>
              <w:rPr>
                <w:rFonts w:ascii="Times New Roman" w:hAnsi="Times New Roman" w:cs="Times New Roman"/>
              </w:rPr>
            </w:pPr>
            <w:r>
              <w:rPr>
                <w:rFonts w:ascii="Times New Roman" w:hAnsi="Times New Roman" w:cs="Times New Roman"/>
              </w:rPr>
              <w:t>0,06 %</w:t>
            </w:r>
          </w:p>
        </w:tc>
      </w:tr>
      <w:tr w:rsidR="00825BC6" w14:paraId="30A29484" w14:textId="77777777" w:rsidTr="00825BC6">
        <w:tc>
          <w:tcPr>
            <w:tcW w:w="5097" w:type="dxa"/>
          </w:tcPr>
          <w:p w14:paraId="0586448D" w14:textId="5EEC552D" w:rsidR="00825BC6" w:rsidRDefault="00825BC6" w:rsidP="00825BC6">
            <w:pPr>
              <w:jc w:val="both"/>
              <w:rPr>
                <w:rFonts w:ascii="Times New Roman" w:hAnsi="Times New Roman" w:cs="Times New Roman"/>
              </w:rPr>
            </w:pPr>
            <w:r>
              <w:rPr>
                <w:rFonts w:ascii="Times New Roman" w:hAnsi="Times New Roman" w:cs="Times New Roman"/>
              </w:rPr>
              <w:t>Комиссия клиринга (без НДС)</w:t>
            </w:r>
          </w:p>
        </w:tc>
        <w:tc>
          <w:tcPr>
            <w:tcW w:w="5098" w:type="dxa"/>
          </w:tcPr>
          <w:p w14:paraId="0B0096B7" w14:textId="4DC7A50D" w:rsidR="00825BC6" w:rsidRDefault="00100461" w:rsidP="00100461">
            <w:pPr>
              <w:jc w:val="center"/>
              <w:rPr>
                <w:rFonts w:ascii="Times New Roman" w:hAnsi="Times New Roman" w:cs="Times New Roman"/>
              </w:rPr>
            </w:pPr>
            <w:r>
              <w:rPr>
                <w:rFonts w:ascii="Times New Roman" w:hAnsi="Times New Roman" w:cs="Times New Roman"/>
              </w:rPr>
              <w:t>0,03 – 0,057 %</w:t>
            </w:r>
          </w:p>
        </w:tc>
      </w:tr>
      <w:tr w:rsidR="00825BC6" w14:paraId="62213FD6" w14:textId="77777777" w:rsidTr="00825BC6">
        <w:tc>
          <w:tcPr>
            <w:tcW w:w="5097" w:type="dxa"/>
          </w:tcPr>
          <w:p w14:paraId="682861F8" w14:textId="3FDA7CB4" w:rsidR="00825BC6" w:rsidRDefault="00825BC6" w:rsidP="00825BC6">
            <w:pPr>
              <w:jc w:val="both"/>
              <w:rPr>
                <w:rFonts w:ascii="Times New Roman" w:hAnsi="Times New Roman" w:cs="Times New Roman"/>
              </w:rPr>
            </w:pPr>
            <w:r>
              <w:rPr>
                <w:rFonts w:ascii="Times New Roman" w:hAnsi="Times New Roman" w:cs="Times New Roman"/>
              </w:rPr>
              <w:t>Оплата вознаграждения брокера</w:t>
            </w:r>
          </w:p>
        </w:tc>
        <w:tc>
          <w:tcPr>
            <w:tcW w:w="5098" w:type="dxa"/>
          </w:tcPr>
          <w:p w14:paraId="70435503" w14:textId="1F16AD37" w:rsidR="00825BC6" w:rsidRDefault="00100461" w:rsidP="00100461">
            <w:pPr>
              <w:jc w:val="center"/>
              <w:rPr>
                <w:rFonts w:ascii="Times New Roman" w:hAnsi="Times New Roman" w:cs="Times New Roman"/>
              </w:rPr>
            </w:pPr>
            <w:r>
              <w:rPr>
                <w:rFonts w:ascii="Times New Roman" w:hAnsi="Times New Roman" w:cs="Times New Roman"/>
              </w:rPr>
              <w:t>Т+2</w:t>
            </w:r>
          </w:p>
        </w:tc>
      </w:tr>
      <w:tr w:rsidR="00100461" w14:paraId="71294890" w14:textId="77777777" w:rsidTr="00825BC6">
        <w:tc>
          <w:tcPr>
            <w:tcW w:w="5097" w:type="dxa"/>
          </w:tcPr>
          <w:p w14:paraId="3546BA0D" w14:textId="0CA60E49" w:rsidR="00100461" w:rsidRDefault="00100461" w:rsidP="00825BC6">
            <w:pPr>
              <w:jc w:val="both"/>
              <w:rPr>
                <w:rFonts w:ascii="Times New Roman" w:hAnsi="Times New Roman" w:cs="Times New Roman"/>
              </w:rPr>
            </w:pPr>
            <w:r>
              <w:rPr>
                <w:rFonts w:ascii="Times New Roman" w:hAnsi="Times New Roman" w:cs="Times New Roman"/>
              </w:rPr>
              <w:t>Оплата товара, транспортных услуг, комиссий биржи и клиринга</w:t>
            </w:r>
          </w:p>
        </w:tc>
        <w:tc>
          <w:tcPr>
            <w:tcW w:w="5098" w:type="dxa"/>
          </w:tcPr>
          <w:p w14:paraId="755C4E00" w14:textId="370EE98A" w:rsidR="00100461" w:rsidRDefault="00100461" w:rsidP="00100461">
            <w:pPr>
              <w:jc w:val="center"/>
              <w:rPr>
                <w:rFonts w:ascii="Times New Roman" w:hAnsi="Times New Roman" w:cs="Times New Roman"/>
              </w:rPr>
            </w:pPr>
            <w:r>
              <w:rPr>
                <w:rFonts w:ascii="Times New Roman" w:hAnsi="Times New Roman" w:cs="Times New Roman"/>
              </w:rPr>
              <w:t>Т+2</w:t>
            </w:r>
          </w:p>
        </w:tc>
      </w:tr>
      <w:tr w:rsidR="00825BC6" w14:paraId="20AAC57E" w14:textId="77777777" w:rsidTr="00825BC6">
        <w:tc>
          <w:tcPr>
            <w:tcW w:w="5097" w:type="dxa"/>
          </w:tcPr>
          <w:p w14:paraId="309AD660" w14:textId="7D8B7A4C" w:rsidR="00825BC6" w:rsidRDefault="00100461" w:rsidP="00825BC6">
            <w:pPr>
              <w:jc w:val="both"/>
              <w:rPr>
                <w:rFonts w:ascii="Times New Roman" w:hAnsi="Times New Roman" w:cs="Times New Roman"/>
              </w:rPr>
            </w:pPr>
            <w:r>
              <w:rPr>
                <w:rFonts w:ascii="Times New Roman" w:hAnsi="Times New Roman" w:cs="Times New Roman"/>
              </w:rPr>
              <w:t>Комиссия за дополнительные услуги по транспортировке (включая таможенное оформление транзита, если оно необходимо), хранению и отгрузке товара, не предусмотренных условиями биржевого договора (в т.ч. НДС)</w:t>
            </w:r>
          </w:p>
        </w:tc>
        <w:tc>
          <w:tcPr>
            <w:tcW w:w="5098" w:type="dxa"/>
          </w:tcPr>
          <w:p w14:paraId="37986A39" w14:textId="77777777" w:rsidR="00100461" w:rsidRDefault="00100461" w:rsidP="00100461">
            <w:pPr>
              <w:jc w:val="center"/>
              <w:rPr>
                <w:rFonts w:ascii="Times New Roman" w:hAnsi="Times New Roman" w:cs="Times New Roman"/>
              </w:rPr>
            </w:pPr>
          </w:p>
          <w:p w14:paraId="5FBB10E7" w14:textId="77777777" w:rsidR="00100461" w:rsidRDefault="00100461" w:rsidP="00100461">
            <w:pPr>
              <w:jc w:val="center"/>
              <w:rPr>
                <w:rFonts w:ascii="Times New Roman" w:hAnsi="Times New Roman" w:cs="Times New Roman"/>
              </w:rPr>
            </w:pPr>
          </w:p>
          <w:p w14:paraId="3F1EEE5A" w14:textId="6D2FD995" w:rsidR="00825BC6" w:rsidRDefault="00100461" w:rsidP="00100461">
            <w:pPr>
              <w:jc w:val="center"/>
              <w:rPr>
                <w:rFonts w:ascii="Times New Roman" w:hAnsi="Times New Roman" w:cs="Times New Roman"/>
              </w:rPr>
            </w:pPr>
            <w:r>
              <w:rPr>
                <w:rFonts w:ascii="Times New Roman" w:hAnsi="Times New Roman" w:cs="Times New Roman"/>
              </w:rPr>
              <w:t>99 руб./т.</w:t>
            </w:r>
          </w:p>
        </w:tc>
      </w:tr>
      <w:tr w:rsidR="00825BC6" w14:paraId="3433CF38" w14:textId="77777777" w:rsidTr="00825BC6">
        <w:tc>
          <w:tcPr>
            <w:tcW w:w="5097" w:type="dxa"/>
          </w:tcPr>
          <w:p w14:paraId="52674199" w14:textId="0D57D1B5" w:rsidR="00825BC6" w:rsidRDefault="00100461" w:rsidP="00825BC6">
            <w:pPr>
              <w:jc w:val="both"/>
              <w:rPr>
                <w:rFonts w:ascii="Times New Roman" w:hAnsi="Times New Roman" w:cs="Times New Roman"/>
              </w:rPr>
            </w:pPr>
            <w:r>
              <w:rPr>
                <w:rFonts w:ascii="Times New Roman" w:hAnsi="Times New Roman" w:cs="Times New Roman"/>
              </w:rPr>
              <w:t>Предоставление детального брокерского отчета не реже 1 раза в месяц</w:t>
            </w:r>
          </w:p>
        </w:tc>
        <w:tc>
          <w:tcPr>
            <w:tcW w:w="5098" w:type="dxa"/>
          </w:tcPr>
          <w:p w14:paraId="5E4C67B7" w14:textId="52221718" w:rsidR="00825BC6" w:rsidRDefault="00100461" w:rsidP="00100461">
            <w:pPr>
              <w:jc w:val="center"/>
              <w:rPr>
                <w:rFonts w:ascii="Times New Roman" w:hAnsi="Times New Roman" w:cs="Times New Roman"/>
              </w:rPr>
            </w:pPr>
            <w:r>
              <w:rPr>
                <w:rFonts w:ascii="Times New Roman" w:hAnsi="Times New Roman" w:cs="Times New Roman"/>
              </w:rPr>
              <w:t>+</w:t>
            </w:r>
          </w:p>
        </w:tc>
      </w:tr>
    </w:tbl>
    <w:p w14:paraId="6D37F345" w14:textId="77777777" w:rsidR="00825BC6" w:rsidRDefault="00825BC6" w:rsidP="00825BC6">
      <w:pPr>
        <w:spacing w:after="0" w:line="240" w:lineRule="auto"/>
        <w:jc w:val="both"/>
        <w:rPr>
          <w:rFonts w:ascii="Times New Roman" w:hAnsi="Times New Roman" w:cs="Times New Roman"/>
        </w:rPr>
      </w:pPr>
    </w:p>
    <w:sectPr w:rsidR="00825BC6" w:rsidSect="00F075B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21C9E"/>
    <w:multiLevelType w:val="hybridMultilevel"/>
    <w:tmpl w:val="4022C020"/>
    <w:lvl w:ilvl="0" w:tplc="89CE401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55145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E8"/>
    <w:rsid w:val="000E50C6"/>
    <w:rsid w:val="00100461"/>
    <w:rsid w:val="00130922"/>
    <w:rsid w:val="0018360C"/>
    <w:rsid w:val="002F28A0"/>
    <w:rsid w:val="003505B3"/>
    <w:rsid w:val="00464627"/>
    <w:rsid w:val="00571A70"/>
    <w:rsid w:val="0059264B"/>
    <w:rsid w:val="006A77DE"/>
    <w:rsid w:val="00752B07"/>
    <w:rsid w:val="00825BC6"/>
    <w:rsid w:val="009631E8"/>
    <w:rsid w:val="00A247C0"/>
    <w:rsid w:val="00BD22B9"/>
    <w:rsid w:val="00CB6467"/>
    <w:rsid w:val="00CF3C5C"/>
    <w:rsid w:val="00E71004"/>
    <w:rsid w:val="00E7154B"/>
    <w:rsid w:val="00E75F95"/>
    <w:rsid w:val="00ED15A0"/>
    <w:rsid w:val="00F075B7"/>
    <w:rsid w:val="00F82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E13B"/>
  <w15:chartTrackingRefBased/>
  <w15:docId w15:val="{F050B0FA-F547-4B6E-9471-1B9B8E2D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31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631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631E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631E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631E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631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31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31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31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31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631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631E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631E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631E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631E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31E8"/>
    <w:rPr>
      <w:rFonts w:eastAsiaTheme="majorEastAsia" w:cstheme="majorBidi"/>
      <w:color w:val="595959" w:themeColor="text1" w:themeTint="A6"/>
    </w:rPr>
  </w:style>
  <w:style w:type="character" w:customStyle="1" w:styleId="80">
    <w:name w:val="Заголовок 8 Знак"/>
    <w:basedOn w:val="a0"/>
    <w:link w:val="8"/>
    <w:uiPriority w:val="9"/>
    <w:semiHidden/>
    <w:rsid w:val="009631E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31E8"/>
    <w:rPr>
      <w:rFonts w:eastAsiaTheme="majorEastAsia" w:cstheme="majorBidi"/>
      <w:color w:val="272727" w:themeColor="text1" w:themeTint="D8"/>
    </w:rPr>
  </w:style>
  <w:style w:type="paragraph" w:styleId="a3">
    <w:name w:val="Title"/>
    <w:basedOn w:val="a"/>
    <w:next w:val="a"/>
    <w:link w:val="a4"/>
    <w:uiPriority w:val="10"/>
    <w:qFormat/>
    <w:rsid w:val="00963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31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1E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31E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31E8"/>
    <w:pPr>
      <w:spacing w:before="160"/>
      <w:jc w:val="center"/>
    </w:pPr>
    <w:rPr>
      <w:i/>
      <w:iCs/>
      <w:color w:val="404040" w:themeColor="text1" w:themeTint="BF"/>
    </w:rPr>
  </w:style>
  <w:style w:type="character" w:customStyle="1" w:styleId="22">
    <w:name w:val="Цитата 2 Знак"/>
    <w:basedOn w:val="a0"/>
    <w:link w:val="21"/>
    <w:uiPriority w:val="29"/>
    <w:rsid w:val="009631E8"/>
    <w:rPr>
      <w:i/>
      <w:iCs/>
      <w:color w:val="404040" w:themeColor="text1" w:themeTint="BF"/>
    </w:rPr>
  </w:style>
  <w:style w:type="paragraph" w:styleId="a7">
    <w:name w:val="List Paragraph"/>
    <w:basedOn w:val="a"/>
    <w:uiPriority w:val="34"/>
    <w:qFormat/>
    <w:rsid w:val="009631E8"/>
    <w:pPr>
      <w:ind w:left="720"/>
      <w:contextualSpacing/>
    </w:pPr>
  </w:style>
  <w:style w:type="character" w:styleId="a8">
    <w:name w:val="Intense Emphasis"/>
    <w:basedOn w:val="a0"/>
    <w:uiPriority w:val="21"/>
    <w:qFormat/>
    <w:rsid w:val="009631E8"/>
    <w:rPr>
      <w:i/>
      <w:iCs/>
      <w:color w:val="2F5496" w:themeColor="accent1" w:themeShade="BF"/>
    </w:rPr>
  </w:style>
  <w:style w:type="paragraph" w:styleId="a9">
    <w:name w:val="Intense Quote"/>
    <w:basedOn w:val="a"/>
    <w:next w:val="a"/>
    <w:link w:val="aa"/>
    <w:uiPriority w:val="30"/>
    <w:qFormat/>
    <w:rsid w:val="009631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631E8"/>
    <w:rPr>
      <w:i/>
      <w:iCs/>
      <w:color w:val="2F5496" w:themeColor="accent1" w:themeShade="BF"/>
    </w:rPr>
  </w:style>
  <w:style w:type="character" w:styleId="ab">
    <w:name w:val="Intense Reference"/>
    <w:basedOn w:val="a0"/>
    <w:uiPriority w:val="32"/>
    <w:qFormat/>
    <w:rsid w:val="009631E8"/>
    <w:rPr>
      <w:b/>
      <w:bCs/>
      <w:smallCaps/>
      <w:color w:val="2F5496" w:themeColor="accent1" w:themeShade="BF"/>
      <w:spacing w:val="5"/>
    </w:rPr>
  </w:style>
  <w:style w:type="table" w:styleId="ac">
    <w:name w:val="Table Grid"/>
    <w:basedOn w:val="a1"/>
    <w:uiPriority w:val="39"/>
    <w:rsid w:val="00CB6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CB6467"/>
    <w:rPr>
      <w:color w:val="0563C1" w:themeColor="hyperlink"/>
      <w:u w:val="single"/>
    </w:rPr>
  </w:style>
  <w:style w:type="character" w:styleId="ae">
    <w:name w:val="Unresolved Mention"/>
    <w:basedOn w:val="a0"/>
    <w:uiPriority w:val="99"/>
    <w:semiHidden/>
    <w:unhideWhenUsed/>
    <w:rsid w:val="00CB6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cument@tco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62F2-E623-476F-9DFC-524CE4AE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7717</Words>
  <Characters>43987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Якупов Рафаэль Фаритович</dc:creator>
  <cp:keywords/>
  <dc:description/>
  <cp:lastModifiedBy>Алтун Алия Ринатовна</cp:lastModifiedBy>
  <cp:revision>5</cp:revision>
  <dcterms:created xsi:type="dcterms:W3CDTF">2026-06-30T06:18:00Z</dcterms:created>
  <dcterms:modified xsi:type="dcterms:W3CDTF">2026-07-16T05:24:00Z</dcterms:modified>
</cp:coreProperties>
</file>